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pPr>
      <w:r w:rsidDel="00000000" w:rsidR="00000000" w:rsidRPr="00000000">
        <w:rPr>
          <w:u w:val="single"/>
          <w:rtl w:val="0"/>
        </w:rPr>
        <w:t xml:space="preserve">North Wootton Academy </w:t>
      </w: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u w:val="single"/>
          <w:rtl w:val="0"/>
        </w:rPr>
        <w:t xml:space="preserve">Written Calculation Policy</w:t>
      </w: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u w:val="single"/>
          <w:rtl w:val="0"/>
        </w:rPr>
        <w:t xml:space="preserve">Aims:</w:t>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Our calculation policy aims to ensure that all pupils:</w:t>
      </w:r>
    </w:p>
    <w:p w:rsidR="00000000" w:rsidDel="00000000" w:rsidP="00000000" w:rsidRDefault="00000000" w:rsidRPr="00000000" w14:paraId="00000007">
      <w:pPr>
        <w:pageBreakBefore w:val="0"/>
        <w:numPr>
          <w:ilvl w:val="0"/>
          <w:numId w:val="8"/>
        </w:numPr>
        <w:spacing w:after="0" w:before="0" w:lineRule="auto"/>
        <w:ind w:left="720" w:hanging="360"/>
        <w:rPr/>
      </w:pPr>
      <w:r w:rsidDel="00000000" w:rsidR="00000000" w:rsidRPr="00000000">
        <w:rPr>
          <w:rtl w:val="0"/>
        </w:rPr>
        <w:t xml:space="preserve">understand important concepts and make connections within mathematics  </w:t>
      </w:r>
    </w:p>
    <w:p w:rsidR="00000000" w:rsidDel="00000000" w:rsidP="00000000" w:rsidRDefault="00000000" w:rsidRPr="00000000" w14:paraId="00000008">
      <w:pPr>
        <w:pageBreakBefore w:val="0"/>
        <w:numPr>
          <w:ilvl w:val="0"/>
          <w:numId w:val="8"/>
        </w:numPr>
        <w:spacing w:after="0" w:before="0" w:lineRule="auto"/>
        <w:ind w:left="720" w:hanging="360"/>
        <w:rPr/>
      </w:pPr>
      <w:r w:rsidDel="00000000" w:rsidR="00000000" w:rsidRPr="00000000">
        <w:rPr>
          <w:rtl w:val="0"/>
        </w:rPr>
        <w:t xml:space="preserve">show high levels of fluency in performing written and mental calculations  </w:t>
      </w:r>
    </w:p>
    <w:p w:rsidR="00000000" w:rsidDel="00000000" w:rsidP="00000000" w:rsidRDefault="00000000" w:rsidRPr="00000000" w14:paraId="00000009">
      <w:pPr>
        <w:pageBreakBefore w:val="0"/>
        <w:numPr>
          <w:ilvl w:val="0"/>
          <w:numId w:val="8"/>
        </w:numPr>
        <w:spacing w:after="0" w:before="0" w:lineRule="auto"/>
        <w:ind w:left="720" w:hanging="360"/>
        <w:rPr/>
      </w:pPr>
      <w:r w:rsidDel="00000000" w:rsidR="00000000" w:rsidRPr="00000000">
        <w:rPr>
          <w:rtl w:val="0"/>
        </w:rPr>
        <w:t xml:space="preserve">are taught consistent calculation strategies  </w:t>
      </w:r>
    </w:p>
    <w:p w:rsidR="00000000" w:rsidDel="00000000" w:rsidP="00000000" w:rsidRDefault="00000000" w:rsidRPr="00000000" w14:paraId="0000000A">
      <w:pPr>
        <w:pageBreakBefore w:val="0"/>
        <w:numPr>
          <w:ilvl w:val="0"/>
          <w:numId w:val="8"/>
        </w:numPr>
        <w:spacing w:after="0" w:before="0" w:lineRule="auto"/>
        <w:ind w:left="720" w:hanging="360"/>
        <w:rPr/>
      </w:pPr>
      <w:r w:rsidDel="00000000" w:rsidR="00000000" w:rsidRPr="00000000">
        <w:rPr>
          <w:rtl w:val="0"/>
        </w:rPr>
        <w:t xml:space="preserve">are ready for the next stage of learning  </w:t>
      </w:r>
    </w:p>
    <w:p w:rsidR="00000000" w:rsidDel="00000000" w:rsidP="00000000" w:rsidRDefault="00000000" w:rsidRPr="00000000" w14:paraId="0000000B">
      <w:pPr>
        <w:pageBreakBefore w:val="0"/>
        <w:numPr>
          <w:ilvl w:val="0"/>
          <w:numId w:val="8"/>
        </w:numPr>
        <w:spacing w:after="0" w:before="0" w:lineRule="auto"/>
        <w:ind w:left="720" w:hanging="360"/>
        <w:rPr/>
      </w:pPr>
      <w:r w:rsidDel="00000000" w:rsidR="00000000" w:rsidRPr="00000000">
        <w:rPr>
          <w:rtl w:val="0"/>
        </w:rPr>
        <w:t xml:space="preserve">have a smooth transition between phases  </w:t>
      </w:r>
    </w:p>
    <w:p w:rsidR="00000000" w:rsidDel="00000000" w:rsidP="00000000" w:rsidRDefault="00000000" w:rsidRPr="00000000" w14:paraId="0000000C">
      <w:pPr>
        <w:pageBreakBefore w:val="0"/>
        <w:numPr>
          <w:ilvl w:val="0"/>
          <w:numId w:val="8"/>
        </w:numPr>
        <w:spacing w:after="0" w:before="0" w:lineRule="auto"/>
        <w:ind w:left="720" w:hanging="360"/>
        <w:rPr/>
      </w:pPr>
      <w:r w:rsidDel="00000000" w:rsidR="00000000" w:rsidRPr="00000000">
        <w:rPr>
          <w:rtl w:val="0"/>
        </w:rPr>
        <w:t xml:space="preserve">are able to add, subtract, multiply and divide efficiently  </w:t>
      </w:r>
    </w:p>
    <w:p w:rsidR="00000000" w:rsidDel="00000000" w:rsidP="00000000" w:rsidRDefault="00000000" w:rsidRPr="00000000" w14:paraId="0000000D">
      <w:pPr>
        <w:pageBreakBefore w:val="0"/>
        <w:numPr>
          <w:ilvl w:val="0"/>
          <w:numId w:val="8"/>
        </w:numPr>
        <w:spacing w:after="0" w:before="0" w:lineRule="auto"/>
        <w:ind w:left="720" w:hanging="360"/>
        <w:rPr/>
      </w:pPr>
      <w:r w:rsidDel="00000000" w:rsidR="00000000" w:rsidRPr="00000000">
        <w:rPr>
          <w:rtl w:val="0"/>
        </w:rPr>
        <w:t xml:space="preserve">are competent in fluency, reasoning and problem solving.</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u w:val="single"/>
          <w:rtl w:val="0"/>
        </w:rPr>
        <w:t xml:space="preserve">Our approach: </w:t>
      </w: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We believe that it is fundamental for children to be able to move from conceptual learning to abstract learning in order to be able to successfully understand, use and apply their mathematical skills. The calculation strategies which will be used will reflect this ideology – moving from concrete to pictorial and then abstract recording (CPA), leading to more formal written methods. Mental methods and strategies will work in partnership with these methods.</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u w:val="single"/>
          <w:rtl w:val="0"/>
        </w:rPr>
        <w:t xml:space="preserve">Representations: </w:t>
      </w: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We believe that representation is key is developing conceptual understanding in mathematics. Pupils should all have an opportunity to manipulate and experience a variety of models, images, and resources to enable them to choose the most suitable representation for each calculation. Every class is provided with Maths Toolkits filled with a range of resources to allow the children to support them in the CPA approach of learning to calculate and discover the underlying structure of mathematical concepts. </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jc w:val="center"/>
        <w:rPr>
          <w:b w:val="1"/>
          <w:sz w:val="38"/>
          <w:szCs w:val="38"/>
        </w:rPr>
      </w:pPr>
      <w:r w:rsidDel="00000000" w:rsidR="00000000" w:rsidRPr="00000000">
        <w:rPr>
          <w:b w:val="1"/>
          <w:sz w:val="38"/>
          <w:szCs w:val="38"/>
          <w:u w:val="single"/>
          <w:rtl w:val="0"/>
        </w:rPr>
        <w:t xml:space="preserve">Addition </w:t>
      </w:r>
      <w:r w:rsidDel="00000000" w:rsidR="00000000" w:rsidRPr="00000000">
        <w:rPr>
          <w:rtl w:val="0"/>
        </w:rPr>
      </w:r>
    </w:p>
    <w:p w:rsidR="00000000" w:rsidDel="00000000" w:rsidP="00000000" w:rsidRDefault="00000000" w:rsidRPr="00000000" w14:paraId="00000021">
      <w:pPr>
        <w:pageBreakBefore w:val="0"/>
        <w:jc w:val="center"/>
        <w:rPr/>
      </w:pPr>
      <w:r w:rsidDel="00000000" w:rsidR="00000000" w:rsidRPr="00000000">
        <w:rPr>
          <w:rtl w:val="0"/>
        </w:rPr>
      </w:r>
    </w:p>
    <w:p w:rsidR="00000000" w:rsidDel="00000000" w:rsidP="00000000" w:rsidRDefault="00000000" w:rsidRPr="00000000" w14:paraId="00000022">
      <w:pPr>
        <w:pageBreakBefore w:val="0"/>
        <w:rPr>
          <w:b w:val="1"/>
        </w:rPr>
      </w:pPr>
      <w:r w:rsidDel="00000000" w:rsidR="00000000" w:rsidRPr="00000000">
        <w:rPr>
          <w:b w:val="1"/>
          <w:u w:val="single"/>
          <w:rtl w:val="0"/>
        </w:rPr>
        <w:t xml:space="preserve">Definition</w:t>
      </w:r>
      <w:r w:rsidDel="00000000" w:rsidR="00000000" w:rsidRPr="00000000">
        <w:rPr>
          <w:rtl w:val="0"/>
        </w:rPr>
      </w:r>
    </w:p>
    <w:p w:rsidR="00000000" w:rsidDel="00000000" w:rsidP="00000000" w:rsidRDefault="00000000" w:rsidRPr="00000000" w14:paraId="00000023">
      <w:pPr>
        <w:pageBreakBefore w:val="0"/>
        <w:rPr>
          <w:b w:val="1"/>
        </w:rPr>
      </w:pPr>
      <w:r w:rsidDel="00000000" w:rsidR="00000000" w:rsidRPr="00000000">
        <w:rPr>
          <w:b w:val="1"/>
          <w:rtl w:val="0"/>
        </w:rPr>
        <w:t xml:space="preserve">Addition is the process of calculating the total of two or more numbers or amounts. It is the inverse of subtraction. </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b w:val="1"/>
        </w:rPr>
      </w:pPr>
      <w:r w:rsidDel="00000000" w:rsidR="00000000" w:rsidRPr="00000000">
        <w:rPr>
          <w:b w:val="1"/>
          <w:u w:val="single"/>
          <w:rtl w:val="0"/>
        </w:rPr>
        <w:t xml:space="preserve">Mental Calculations  </w:t>
      </w:r>
      <w:r w:rsidDel="00000000" w:rsidR="00000000" w:rsidRPr="00000000">
        <w:rPr>
          <w:rtl w:val="0"/>
        </w:rPr>
      </w:r>
    </w:p>
    <w:p w:rsidR="00000000" w:rsidDel="00000000" w:rsidP="00000000" w:rsidRDefault="00000000" w:rsidRPr="00000000" w14:paraId="00000026">
      <w:pPr>
        <w:pageBreakBefore w:val="0"/>
        <w:numPr>
          <w:ilvl w:val="0"/>
          <w:numId w:val="6"/>
        </w:numPr>
        <w:ind w:left="720" w:hanging="360"/>
        <w:rPr/>
      </w:pPr>
      <w:r w:rsidDel="00000000" w:rsidR="00000000" w:rsidRPr="00000000">
        <w:rPr>
          <w:rtl w:val="0"/>
        </w:rPr>
        <w:t xml:space="preserve">Counting forwards and backwards.  </w:t>
      </w:r>
    </w:p>
    <w:p w:rsidR="00000000" w:rsidDel="00000000" w:rsidP="00000000" w:rsidRDefault="00000000" w:rsidRPr="00000000" w14:paraId="00000027">
      <w:pPr>
        <w:pageBreakBefore w:val="0"/>
        <w:numPr>
          <w:ilvl w:val="0"/>
          <w:numId w:val="6"/>
        </w:numPr>
        <w:ind w:left="720" w:hanging="360"/>
        <w:rPr/>
      </w:pPr>
      <w:r w:rsidDel="00000000" w:rsidR="00000000" w:rsidRPr="00000000">
        <w:rPr>
          <w:rtl w:val="0"/>
        </w:rPr>
        <w:t xml:space="preserve">Understanding that addition is commutative  </w:t>
      </w:r>
    </w:p>
    <w:p w:rsidR="00000000" w:rsidDel="00000000" w:rsidP="00000000" w:rsidRDefault="00000000" w:rsidRPr="00000000" w14:paraId="00000028">
      <w:pPr>
        <w:pageBreakBefore w:val="0"/>
        <w:numPr>
          <w:ilvl w:val="0"/>
          <w:numId w:val="6"/>
        </w:numPr>
        <w:ind w:left="720" w:hanging="360"/>
        <w:rPr/>
      </w:pPr>
      <w:r w:rsidDel="00000000" w:rsidR="00000000" w:rsidRPr="00000000">
        <w:rPr>
          <w:rtl w:val="0"/>
        </w:rPr>
        <w:t xml:space="preserve">Partitioning  </w:t>
      </w:r>
    </w:p>
    <w:p w:rsidR="00000000" w:rsidDel="00000000" w:rsidP="00000000" w:rsidRDefault="00000000" w:rsidRPr="00000000" w14:paraId="00000029">
      <w:pPr>
        <w:pageBreakBefore w:val="0"/>
        <w:numPr>
          <w:ilvl w:val="0"/>
          <w:numId w:val="6"/>
        </w:numPr>
        <w:ind w:left="720" w:hanging="360"/>
        <w:rPr/>
      </w:pPr>
      <w:r w:rsidDel="00000000" w:rsidR="00000000" w:rsidRPr="00000000">
        <w:rPr>
          <w:rtl w:val="0"/>
        </w:rPr>
        <w:t xml:space="preserve">Recalling number bonds  </w:t>
      </w:r>
    </w:p>
    <w:p w:rsidR="00000000" w:rsidDel="00000000" w:rsidP="00000000" w:rsidRDefault="00000000" w:rsidRPr="00000000" w14:paraId="0000002A">
      <w:pPr>
        <w:pageBreakBefore w:val="0"/>
        <w:numPr>
          <w:ilvl w:val="0"/>
          <w:numId w:val="6"/>
        </w:numPr>
        <w:ind w:left="720" w:hanging="360"/>
        <w:rPr/>
      </w:pPr>
      <w:r w:rsidDel="00000000" w:rsidR="00000000" w:rsidRPr="00000000">
        <w:rPr>
          <w:rtl w:val="0"/>
        </w:rPr>
        <w:t xml:space="preserve">Using subtraction as the inverse of addition </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b w:val="1"/>
          <w:u w:val="single"/>
        </w:rPr>
      </w:pPr>
      <w:r w:rsidDel="00000000" w:rsidR="00000000" w:rsidRPr="00000000">
        <w:rPr>
          <w:b w:val="1"/>
          <w:u w:val="single"/>
          <w:rtl w:val="0"/>
        </w:rPr>
        <w:t xml:space="preserve">Key facts and expectations</w:t>
      </w:r>
    </w:p>
    <w:p w:rsidR="00000000" w:rsidDel="00000000" w:rsidP="00000000" w:rsidRDefault="00000000" w:rsidRPr="00000000" w14:paraId="0000002D">
      <w:pPr>
        <w:pageBreakBefore w:val="0"/>
        <w:rPr/>
      </w:pPr>
      <w:r w:rsidDel="00000000" w:rsidR="00000000" w:rsidRPr="00000000">
        <w:rPr>
          <w:rtl w:val="0"/>
        </w:rPr>
        <w:t xml:space="preserve">The fundamental principles of addition and key addition facts are built upon as children progress throughout the school. </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b w:val="1"/>
        </w:rPr>
      </w:pPr>
      <w:r w:rsidDel="00000000" w:rsidR="00000000" w:rsidRPr="00000000">
        <w:rPr>
          <w:b w:val="1"/>
          <w:rtl w:val="0"/>
        </w:rPr>
        <w:t xml:space="preserve">Reception:</w:t>
      </w:r>
    </w:p>
    <w:p w:rsidR="00000000" w:rsidDel="00000000" w:rsidP="00000000" w:rsidRDefault="00000000" w:rsidRPr="00000000" w14:paraId="00000030">
      <w:pPr>
        <w:pageBreakBefore w:val="0"/>
        <w:rPr/>
      </w:pPr>
      <w:r w:rsidDel="00000000" w:rsidR="00000000" w:rsidRPr="00000000">
        <w:rPr>
          <w:rtl w:val="0"/>
        </w:rPr>
        <w:t xml:space="preserve">Reception is the first exposure that children have to the composition of numbers. Within the EYFS mathematics curriculum, learning about how numbers up to 10 are constructed is a key element. This is shown through use of tens frames, numicon and part-whole models. During ‘number of the day’ one of the focuses is composition and embedding that numbers are composed by adding together other numbers. Children within EYFS will learn all number facts for all numbers within 5 by the end of their Reception year. </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b w:val="1"/>
        </w:rPr>
      </w:pPr>
      <w:r w:rsidDel="00000000" w:rsidR="00000000" w:rsidRPr="00000000">
        <w:rPr>
          <w:b w:val="1"/>
          <w:rtl w:val="0"/>
        </w:rPr>
        <w:t xml:space="preserve">Year 1 and 2:</w:t>
      </w:r>
    </w:p>
    <w:p w:rsidR="00000000" w:rsidDel="00000000" w:rsidP="00000000" w:rsidRDefault="00000000" w:rsidRPr="00000000" w14:paraId="00000033">
      <w:pPr>
        <w:pageBreakBefore w:val="0"/>
        <w:rPr/>
      </w:pPr>
      <w:r w:rsidDel="00000000" w:rsidR="00000000" w:rsidRPr="00000000">
        <w:rPr>
          <w:rtl w:val="0"/>
        </w:rPr>
        <w:t xml:space="preserve">As children progress into Year 1 and 2, the learning from EYFS is built upon through consolidation of key addition facts. Patterns are explored and the underlying structure of addition is exposed. Alongside this, strategies for calculating addition facts are introduced and along with the commutative law, children will learn addition facts up to 10 + 10 by the end of KS1. </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The image below shows the key facts including strategies that are used to learn these facts and when the facts will be focused on. Daily retrieval of this information allows children to embed this knowledge securely before progressing into Key Stage 2. </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b w:val="1"/>
        </w:rPr>
      </w:pPr>
      <w:r w:rsidDel="00000000" w:rsidR="00000000" w:rsidRPr="00000000">
        <w:rPr>
          <w:b w:val="1"/>
          <w:rtl w:val="0"/>
        </w:rPr>
        <w:t xml:space="preserve">Key Stage 1 addition facts</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drawing>
          <wp:inline distB="114300" distT="114300" distL="114300" distR="114300">
            <wp:extent cx="4491038" cy="718202"/>
            <wp:effectExtent b="0" l="0" r="0" t="0"/>
            <wp:docPr id="51" name="image50.png"/>
            <a:graphic>
              <a:graphicData uri="http://schemas.openxmlformats.org/drawingml/2006/picture">
                <pic:pic>
                  <pic:nvPicPr>
                    <pic:cNvPr id="0" name="image50.png"/>
                    <pic:cNvPicPr preferRelativeResize="0"/>
                  </pic:nvPicPr>
                  <pic:blipFill>
                    <a:blip r:embed="rId6"/>
                    <a:srcRect b="0" l="0" r="0" t="0"/>
                    <a:stretch>
                      <a:fillRect/>
                    </a:stretch>
                  </pic:blipFill>
                  <pic:spPr>
                    <a:xfrm>
                      <a:off x="0" y="0"/>
                      <a:ext cx="4491038" cy="718202"/>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007028" cy="728663"/>
            <wp:effectExtent b="0" l="0" r="0" t="0"/>
            <wp:docPr id="11"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1007028" cy="72866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drawing>
          <wp:inline distB="114300" distT="114300" distL="114300" distR="114300">
            <wp:extent cx="5731200" cy="4152900"/>
            <wp:effectExtent b="0" l="0" r="0" t="0"/>
            <wp:docPr id="54"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57312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b w:val="1"/>
        </w:rPr>
      </w:pPr>
      <w:r w:rsidDel="00000000" w:rsidR="00000000" w:rsidRPr="00000000">
        <w:rPr>
          <w:b w:val="1"/>
          <w:rtl w:val="0"/>
        </w:rPr>
        <w:t xml:space="preserve">Year 3 and 4:</w:t>
      </w:r>
    </w:p>
    <w:p w:rsidR="00000000" w:rsidDel="00000000" w:rsidP="00000000" w:rsidRDefault="00000000" w:rsidRPr="00000000" w14:paraId="00000043">
      <w:pPr>
        <w:pageBreakBefore w:val="0"/>
        <w:rPr/>
      </w:pPr>
      <w:r w:rsidDel="00000000" w:rsidR="00000000" w:rsidRPr="00000000">
        <w:rPr>
          <w:rtl w:val="0"/>
        </w:rPr>
        <w:t xml:space="preserve">In Year 3 and 4, children will learn how to apply their previous learning through a variety of different ways. Secure knowledge of addition facts is applied through the formal written method of column addition and children begin to apply their knowledge to multiples of 10 such as using 9 + 3 = 12 to help them with 90 + 30 = 120. Additionally, children will apply their addition facts to help them to mentally add 2 and 3 digit numbers using known number bonds. e.g. 57 + 8 is knowing that 7+8 = 15 so 57 + 8 = 50 + 15 which is 65.</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b w:val="1"/>
        </w:rPr>
      </w:pPr>
      <w:r w:rsidDel="00000000" w:rsidR="00000000" w:rsidRPr="00000000">
        <w:rPr>
          <w:b w:val="1"/>
          <w:rtl w:val="0"/>
        </w:rPr>
        <w:t xml:space="preserve">Year 5 and 6:</w:t>
      </w:r>
    </w:p>
    <w:p w:rsidR="00000000" w:rsidDel="00000000" w:rsidP="00000000" w:rsidRDefault="00000000" w:rsidRPr="00000000" w14:paraId="00000046">
      <w:pPr>
        <w:pageBreakBefore w:val="0"/>
        <w:rPr/>
      </w:pPr>
      <w:r w:rsidDel="00000000" w:rsidR="00000000" w:rsidRPr="00000000">
        <w:rPr>
          <w:rtl w:val="0"/>
        </w:rPr>
        <w:t xml:space="preserve">In Year 5 and 6, children will learn how to apply their previous learning to add decimal numbers mentally e.g. using 7 + 6 = 13 to support addition of 0.7 + 0.6 = 1.3 as well as consolidating prior learning. </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b w:val="1"/>
          <w:u w:val="single"/>
          <w:rtl w:val="0"/>
        </w:rPr>
        <w:t xml:space="preserve">Representations in Reception</w:t>
      </w: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 xml:space="preserve">Using a range of practical resources and real life contexts, pupils develop their understanding of the concept of addition through counting activities. They then use pictures/diagrams to represent the calculation. E.g. There are 2 birds. Another bird flies in. How many are there altogether? </w:t>
      </w:r>
    </w:p>
    <w:p w:rsidR="00000000" w:rsidDel="00000000" w:rsidP="00000000" w:rsidRDefault="00000000" w:rsidRPr="00000000" w14:paraId="0000004B">
      <w:pPr>
        <w:pageBreakBefore w:val="0"/>
        <w:rPr>
          <w:b w:val="1"/>
          <w:u w:val="single"/>
        </w:rPr>
      </w:pPr>
      <w:r w:rsidDel="00000000" w:rsidR="00000000" w:rsidRPr="00000000">
        <w:rPr/>
        <w:drawing>
          <wp:inline distB="114300" distT="114300" distL="114300" distR="114300">
            <wp:extent cx="3648075" cy="704850"/>
            <wp:effectExtent b="0" l="0" r="0" t="0"/>
            <wp:docPr id="67" name="image58.png"/>
            <a:graphic>
              <a:graphicData uri="http://schemas.openxmlformats.org/drawingml/2006/picture">
                <pic:pic>
                  <pic:nvPicPr>
                    <pic:cNvPr id="0" name="image58.png"/>
                    <pic:cNvPicPr preferRelativeResize="0"/>
                  </pic:nvPicPr>
                  <pic:blipFill>
                    <a:blip r:embed="rId9"/>
                    <a:srcRect b="0" l="0" r="0" t="0"/>
                    <a:stretch>
                      <a:fillRect/>
                    </a:stretch>
                  </pic:blipFill>
                  <pic:spPr>
                    <a:xfrm>
                      <a:off x="0" y="0"/>
                      <a:ext cx="36480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spacing w:after="0" w:before="0" w:lineRule="auto"/>
        <w:rPr/>
      </w:pPr>
      <w:r w:rsidDel="00000000" w:rsidR="00000000" w:rsidRPr="00000000">
        <w:rPr>
          <w:rtl w:val="0"/>
        </w:rPr>
      </w:r>
    </w:p>
    <w:p w:rsidR="00000000" w:rsidDel="00000000" w:rsidP="00000000" w:rsidRDefault="00000000" w:rsidRPr="00000000" w14:paraId="0000004D">
      <w:pPr>
        <w:pageBreakBefore w:val="0"/>
        <w:spacing w:after="0" w:before="0" w:lineRule="auto"/>
        <w:rPr/>
      </w:pPr>
      <w:r w:rsidDel="00000000" w:rsidR="00000000" w:rsidRPr="00000000">
        <w:rPr>
          <w:rtl w:val="0"/>
        </w:rPr>
        <w:t xml:space="preserve">The tens frame and numicon should be used alongside more informal representations to support children in representing and understanding number.</w:t>
      </w:r>
    </w:p>
    <w:p w:rsidR="00000000" w:rsidDel="00000000" w:rsidP="00000000" w:rsidRDefault="00000000" w:rsidRPr="00000000" w14:paraId="0000004E">
      <w:pPr>
        <w:pageBreakBefore w:val="0"/>
        <w:rPr/>
      </w:pPr>
      <w:r w:rsidDel="00000000" w:rsidR="00000000" w:rsidRPr="00000000">
        <w:rPr/>
        <w:drawing>
          <wp:inline distB="114300" distT="114300" distL="114300" distR="114300">
            <wp:extent cx="2219325" cy="981075"/>
            <wp:effectExtent b="0" l="0" r="0" t="0"/>
            <wp:docPr id="50"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221932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These frames can then be used to support children in adding together numbers using double sided counters and reinforcing with numicon.  </w:t>
      </w:r>
    </w:p>
    <w:p w:rsidR="00000000" w:rsidDel="00000000" w:rsidP="00000000" w:rsidRDefault="00000000" w:rsidRPr="00000000" w14:paraId="00000050">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697210" cy="804863"/>
            <wp:effectExtent b="0" l="0" r="0" t="0"/>
            <wp:wrapSquare wrapText="bothSides" distB="114300" distT="114300" distL="114300" distR="114300"/>
            <wp:docPr id="44" name="image32.png"/>
            <a:graphic>
              <a:graphicData uri="http://schemas.openxmlformats.org/drawingml/2006/picture">
                <pic:pic>
                  <pic:nvPicPr>
                    <pic:cNvPr id="0" name="image32.png"/>
                    <pic:cNvPicPr preferRelativeResize="0"/>
                  </pic:nvPicPr>
                  <pic:blipFill>
                    <a:blip r:embed="rId11"/>
                    <a:srcRect b="0" l="0" r="0" t="0"/>
                    <a:stretch>
                      <a:fillRect/>
                    </a:stretch>
                  </pic:blipFill>
                  <pic:spPr>
                    <a:xfrm>
                      <a:off x="0" y="0"/>
                      <a:ext cx="1697210" cy="804863"/>
                    </a:xfrm>
                    <a:prstGeom prst="rect"/>
                    <a:ln/>
                  </pic:spPr>
                </pic:pic>
              </a:graphicData>
            </a:graphic>
          </wp:anchor>
        </w:drawing>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u w:val="single"/>
        </w:rPr>
      </w:pPr>
      <w:r w:rsidDel="00000000" w:rsidR="00000000" w:rsidRPr="00000000">
        <w:rPr>
          <w:rtl w:val="0"/>
        </w:rPr>
      </w:r>
    </w:p>
    <w:p w:rsidR="00000000" w:rsidDel="00000000" w:rsidP="00000000" w:rsidRDefault="00000000" w:rsidRPr="00000000" w14:paraId="00000054">
      <w:pPr>
        <w:pageBreakBefore w:val="0"/>
        <w:rPr>
          <w:u w:val="single"/>
        </w:rPr>
      </w:pPr>
      <w:r w:rsidDel="00000000" w:rsidR="00000000" w:rsidRPr="00000000">
        <w:rPr>
          <w:rtl w:val="0"/>
        </w:rPr>
      </w:r>
    </w:p>
    <w:p w:rsidR="00000000" w:rsidDel="00000000" w:rsidP="00000000" w:rsidRDefault="00000000" w:rsidRPr="00000000" w14:paraId="00000055">
      <w:pPr>
        <w:pageBreakBefore w:val="0"/>
        <w:rPr>
          <w:u w:val="single"/>
        </w:rPr>
      </w:pPr>
      <w:r w:rsidDel="00000000" w:rsidR="00000000" w:rsidRPr="00000000">
        <w:rPr>
          <w:rtl w:val="0"/>
        </w:rPr>
      </w:r>
    </w:p>
    <w:p w:rsidR="00000000" w:rsidDel="00000000" w:rsidP="00000000" w:rsidRDefault="00000000" w:rsidRPr="00000000" w14:paraId="00000056">
      <w:pPr>
        <w:pageBreakBefore w:val="0"/>
        <w:rPr>
          <w:u w:val="single"/>
        </w:rPr>
      </w:pPr>
      <w:r w:rsidDel="00000000" w:rsidR="00000000" w:rsidRPr="00000000">
        <w:rPr>
          <w:rtl w:val="0"/>
        </w:rPr>
      </w:r>
    </w:p>
    <w:p w:rsidR="00000000" w:rsidDel="00000000" w:rsidP="00000000" w:rsidRDefault="00000000" w:rsidRPr="00000000" w14:paraId="00000057">
      <w:pPr>
        <w:pageBreakBefore w:val="0"/>
        <w:rPr>
          <w:u w:val="single"/>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u w:val="single"/>
          <w:rtl w:val="0"/>
        </w:rPr>
        <w:t xml:space="preserve">Written Calculations </w:t>
      </w: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b w:val="1"/>
          <w:u w:val="single"/>
        </w:rPr>
      </w:pPr>
      <w:r w:rsidDel="00000000" w:rsidR="00000000" w:rsidRPr="00000000">
        <w:rPr>
          <w:b w:val="1"/>
          <w:u w:val="single"/>
          <w:rtl w:val="0"/>
        </w:rPr>
        <w:t xml:space="preserve">Strategies used in Year 1</w:t>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To support with addition of two 1 digit numbers and to promote partitioning in different ways, tens frames are a good visual and concrete representation.  This leads on from representations in Reception. </w:t>
      </w:r>
    </w:p>
    <w:p w:rsidR="00000000" w:rsidDel="00000000" w:rsidP="00000000" w:rsidRDefault="00000000" w:rsidRPr="00000000" w14:paraId="0000005D">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657475" cy="1133475"/>
            <wp:effectExtent b="0" l="0" r="0" t="0"/>
            <wp:wrapSquare wrapText="bothSides" distB="114300" distT="114300" distL="114300" distR="114300"/>
            <wp:docPr id="31" name="image26.png"/>
            <a:graphic>
              <a:graphicData uri="http://schemas.openxmlformats.org/drawingml/2006/picture">
                <pic:pic>
                  <pic:nvPicPr>
                    <pic:cNvPr id="0" name="image26.png"/>
                    <pic:cNvPicPr preferRelativeResize="0"/>
                  </pic:nvPicPr>
                  <pic:blipFill>
                    <a:blip r:embed="rId12"/>
                    <a:srcRect b="0" l="0" r="0" t="0"/>
                    <a:stretch>
                      <a:fillRect/>
                    </a:stretch>
                  </pic:blipFill>
                  <pic:spPr>
                    <a:xfrm>
                      <a:off x="0" y="0"/>
                      <a:ext cx="2657475" cy="1133475"/>
                    </a:xfrm>
                    <a:prstGeom prst="rect"/>
                    <a:ln/>
                  </pic:spPr>
                </pic:pic>
              </a:graphicData>
            </a:graphic>
          </wp:anchor>
        </w:drawing>
      </w:r>
    </w:p>
    <w:p w:rsidR="00000000" w:rsidDel="00000000" w:rsidP="00000000" w:rsidRDefault="00000000" w:rsidRPr="00000000" w14:paraId="0000005E">
      <w:pPr>
        <w:pageBreakBefore w:val="0"/>
        <w:rPr/>
      </w:pPr>
      <w:r w:rsidDel="00000000" w:rsidR="00000000" w:rsidRPr="00000000">
        <w:rPr>
          <w:rtl w:val="0"/>
        </w:rPr>
        <w:t xml:space="preserve">Using tens frames to support bridging 10 when adding two numbers together also supports children in developing their understanding of the composition of numbers and different ways to partition. </w:t>
      </w:r>
    </w:p>
    <w:p w:rsidR="00000000" w:rsidDel="00000000" w:rsidP="00000000" w:rsidRDefault="00000000" w:rsidRPr="00000000" w14:paraId="0000005F">
      <w:pPr>
        <w:pageBreakBefore w:val="0"/>
        <w:rPr/>
      </w:pPr>
      <w:r w:rsidDel="00000000" w:rsidR="00000000" w:rsidRPr="00000000">
        <w:rPr>
          <w:rtl w:val="0"/>
        </w:rPr>
        <w:t xml:space="preserve">Example: 7 + 5</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2524125" cy="2228850"/>
            <wp:effectExtent b="0" l="0" r="0" t="0"/>
            <wp:wrapSquare wrapText="bothSides" distB="114300" distT="114300" distL="114300" distR="114300"/>
            <wp:docPr id="27"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524125" cy="2228850"/>
                    </a:xfrm>
                    <a:prstGeom prst="rect"/>
                    <a:ln/>
                  </pic:spPr>
                </pic:pic>
              </a:graphicData>
            </a:graphic>
          </wp:anchor>
        </w:drawing>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This representation will support the children with application of their number bonds  as it shows how many more to make the next multiple of 10 as well as showing that 12 can be made up by adding 7 + 3 + 2. </w:t>
      </w:r>
    </w:p>
    <w:p w:rsidR="00000000" w:rsidDel="00000000" w:rsidP="00000000" w:rsidRDefault="00000000" w:rsidRPr="00000000" w14:paraId="00000063">
      <w:pPr>
        <w:pageBreakBefore w:val="0"/>
        <w:rPr>
          <w:highlight w:val="yellow"/>
        </w:rPr>
      </w:pPr>
      <w:r w:rsidDel="00000000" w:rsidR="00000000" w:rsidRPr="00000000">
        <w:rPr>
          <w:rtl w:val="0"/>
        </w:rPr>
      </w:r>
    </w:p>
    <w:p w:rsidR="00000000" w:rsidDel="00000000" w:rsidP="00000000" w:rsidRDefault="00000000" w:rsidRPr="00000000" w14:paraId="00000064">
      <w:pPr>
        <w:pageBreakBefore w:val="0"/>
        <w:rPr>
          <w:highlight w:val="yellow"/>
        </w:rPr>
      </w:pPr>
      <w:r w:rsidDel="00000000" w:rsidR="00000000" w:rsidRPr="00000000">
        <w:rPr>
          <w:rtl w:val="0"/>
        </w:rPr>
      </w:r>
    </w:p>
    <w:p w:rsidR="00000000" w:rsidDel="00000000" w:rsidP="00000000" w:rsidRDefault="00000000" w:rsidRPr="00000000" w14:paraId="00000065">
      <w:pPr>
        <w:pageBreakBefore w:val="0"/>
        <w:rPr>
          <w:highlight w:val="yellow"/>
        </w:rPr>
      </w:pPr>
      <w:r w:rsidDel="00000000" w:rsidR="00000000" w:rsidRPr="00000000">
        <w:rPr>
          <w:rtl w:val="0"/>
        </w:rPr>
      </w:r>
    </w:p>
    <w:p w:rsidR="00000000" w:rsidDel="00000000" w:rsidP="00000000" w:rsidRDefault="00000000" w:rsidRPr="00000000" w14:paraId="00000066">
      <w:pPr>
        <w:pageBreakBefore w:val="0"/>
        <w:rPr>
          <w:highlight w:val="yellow"/>
        </w:rPr>
      </w:pPr>
      <w:r w:rsidDel="00000000" w:rsidR="00000000" w:rsidRPr="00000000">
        <w:rPr>
          <w:rtl w:val="0"/>
        </w:rPr>
      </w:r>
    </w:p>
    <w:p w:rsidR="00000000" w:rsidDel="00000000" w:rsidP="00000000" w:rsidRDefault="00000000" w:rsidRPr="00000000" w14:paraId="00000067">
      <w:pPr>
        <w:pageBreakBefore w:val="0"/>
        <w:rPr>
          <w:highlight w:val="yellow"/>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t xml:space="preserve">Number tracks/lines</w:t>
      </w:r>
    </w:p>
    <w:p w:rsidR="00000000" w:rsidDel="00000000" w:rsidP="00000000" w:rsidRDefault="00000000" w:rsidRPr="00000000" w14:paraId="0000006A">
      <w:pPr>
        <w:pageBreakBefore w:val="0"/>
        <w:numPr>
          <w:ilvl w:val="0"/>
          <w:numId w:val="5"/>
        </w:numPr>
        <w:spacing w:after="0" w:before="0" w:lineRule="auto"/>
        <w:ind w:left="720" w:hanging="360"/>
        <w:rPr/>
      </w:pPr>
      <w:r w:rsidDel="00000000" w:rsidR="00000000" w:rsidRPr="00000000">
        <w:rPr>
          <w:rtl w:val="0"/>
        </w:rPr>
        <w:t xml:space="preserve">Using a number line to add</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e.g. 4 + 2</w:t>
      </w: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204788</wp:posOffset>
            </wp:positionV>
            <wp:extent cx="5734050" cy="719138"/>
            <wp:effectExtent b="0" l="0" r="0" t="0"/>
            <wp:wrapTopAndBottom distB="114300" distT="114300"/>
            <wp:docPr id="22" name="image10.png"/>
            <a:graphic>
              <a:graphicData uri="http://schemas.openxmlformats.org/drawingml/2006/picture">
                <pic:pic>
                  <pic:nvPicPr>
                    <pic:cNvPr id="0" name="image10.png"/>
                    <pic:cNvPicPr preferRelativeResize="0"/>
                  </pic:nvPicPr>
                  <pic:blipFill>
                    <a:blip r:embed="rId14"/>
                    <a:srcRect b="0" l="0" r="0" t="62882"/>
                    <a:stretch>
                      <a:fillRect/>
                    </a:stretch>
                  </pic:blipFill>
                  <pic:spPr>
                    <a:xfrm>
                      <a:off x="0" y="0"/>
                      <a:ext cx="5734050" cy="719138"/>
                    </a:xfrm>
                    <a:prstGeom prst="rect"/>
                    <a:ln/>
                  </pic:spPr>
                </pic:pic>
              </a:graphicData>
            </a:graphic>
          </wp:anchor>
        </w:drawing>
      </w:r>
    </w:p>
    <w:p w:rsidR="00000000" w:rsidDel="00000000" w:rsidP="00000000" w:rsidRDefault="00000000" w:rsidRPr="00000000" w14:paraId="0000006E">
      <w:pPr>
        <w:pageBreakBefore w:val="0"/>
        <w:numPr>
          <w:ilvl w:val="0"/>
          <w:numId w:val="1"/>
        </w:numPr>
        <w:spacing w:after="0" w:before="0" w:lineRule="auto"/>
        <w:ind w:left="720" w:hanging="360"/>
        <w:rPr/>
      </w:pPr>
      <w:r w:rsidDel="00000000" w:rsidR="00000000" w:rsidRPr="00000000">
        <w:rPr>
          <w:rtl w:val="0"/>
        </w:rPr>
        <w:t xml:space="preserve">Begin with a number track:</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t xml:space="preserve">This will then progress onto partial number lines using more efficient strategies.</w:t>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drawing>
          <wp:inline distB="114300" distT="114300" distL="114300" distR="114300">
            <wp:extent cx="5734050" cy="698500"/>
            <wp:effectExtent b="0" l="0" r="0" t="0"/>
            <wp:docPr id="2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3405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t xml:space="preserve"> </w:t>
      </w:r>
    </w:p>
    <w:p w:rsidR="00000000" w:rsidDel="00000000" w:rsidP="00000000" w:rsidRDefault="00000000" w:rsidRPr="00000000" w14:paraId="00000074">
      <w:pPr>
        <w:pageBreakBefore w:val="0"/>
        <w:rPr>
          <w:b w:val="1"/>
          <w:u w:val="single"/>
        </w:rPr>
      </w:pPr>
      <w:r w:rsidDel="00000000" w:rsidR="00000000" w:rsidRPr="00000000">
        <w:rPr>
          <w:rtl w:val="0"/>
        </w:rPr>
      </w:r>
    </w:p>
    <w:p w:rsidR="00000000" w:rsidDel="00000000" w:rsidP="00000000" w:rsidRDefault="00000000" w:rsidRPr="00000000" w14:paraId="00000075">
      <w:pPr>
        <w:pageBreakBefore w:val="0"/>
        <w:rPr>
          <w:b w:val="1"/>
          <w:u w:val="single"/>
        </w:rPr>
      </w:pPr>
      <w:r w:rsidDel="00000000" w:rsidR="00000000" w:rsidRPr="00000000">
        <w:rPr>
          <w:rtl w:val="0"/>
        </w:rPr>
      </w:r>
    </w:p>
    <w:p w:rsidR="00000000" w:rsidDel="00000000" w:rsidP="00000000" w:rsidRDefault="00000000" w:rsidRPr="00000000" w14:paraId="00000076">
      <w:pPr>
        <w:pageBreakBefore w:val="0"/>
        <w:rPr>
          <w:b w:val="1"/>
          <w:u w:val="single"/>
        </w:rPr>
      </w:pPr>
      <w:r w:rsidDel="00000000" w:rsidR="00000000" w:rsidRPr="00000000">
        <w:rPr>
          <w:rtl w:val="0"/>
        </w:rPr>
      </w:r>
    </w:p>
    <w:p w:rsidR="00000000" w:rsidDel="00000000" w:rsidP="00000000" w:rsidRDefault="00000000" w:rsidRPr="00000000" w14:paraId="00000077">
      <w:pPr>
        <w:pageBreakBefore w:val="0"/>
        <w:rPr>
          <w:b w:val="1"/>
          <w:u w:val="single"/>
        </w:rPr>
      </w:pPr>
      <w:r w:rsidDel="00000000" w:rsidR="00000000" w:rsidRPr="00000000">
        <w:rPr>
          <w:rtl w:val="0"/>
        </w:rPr>
      </w:r>
    </w:p>
    <w:p w:rsidR="00000000" w:rsidDel="00000000" w:rsidP="00000000" w:rsidRDefault="00000000" w:rsidRPr="00000000" w14:paraId="00000078">
      <w:pPr>
        <w:pageBreakBefore w:val="0"/>
        <w:rPr>
          <w:b w:val="1"/>
          <w:u w:val="single"/>
        </w:rPr>
      </w:pPr>
      <w:r w:rsidDel="00000000" w:rsidR="00000000" w:rsidRPr="00000000">
        <w:rPr>
          <w:b w:val="1"/>
          <w:u w:val="single"/>
          <w:rtl w:val="0"/>
        </w:rPr>
        <w:t xml:space="preserve">Strategies used in Year 2</w:t>
      </w:r>
    </w:p>
    <w:p w:rsidR="00000000" w:rsidDel="00000000" w:rsidP="00000000" w:rsidRDefault="00000000" w:rsidRPr="00000000" w14:paraId="00000079">
      <w:pPr>
        <w:pageBreakBefore w:val="0"/>
        <w:rPr>
          <w:b w:val="1"/>
          <w:u w:val="single"/>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 xml:space="preserve">Children in Year 2 should </w:t>
      </w:r>
      <w:r w:rsidDel="00000000" w:rsidR="00000000" w:rsidRPr="00000000">
        <w:rPr>
          <w:b w:val="1"/>
          <w:u w:val="single"/>
          <w:rtl w:val="0"/>
        </w:rPr>
        <w:t xml:space="preserve">continue to work on addition using the number line</w:t>
      </w:r>
      <w:r w:rsidDel="00000000" w:rsidR="00000000" w:rsidRPr="00000000">
        <w:rPr>
          <w:rtl w:val="0"/>
        </w:rPr>
        <w:t xml:space="preserve"> and developing the efficiency of strategies learnt in Year 1, moving onto blank number lines to develop number sense. Use of tens frame will continue to help children to develop their understanding and application of number bonds (see images referenced in Year 1 and Reception).</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34050" cy="1609725"/>
            <wp:effectExtent b="0" l="0" r="0" t="0"/>
            <wp:wrapSquare wrapText="bothSides" distB="114300" distT="114300" distL="114300" distR="114300"/>
            <wp:docPr id="64" name="image53.png"/>
            <a:graphic>
              <a:graphicData uri="http://schemas.openxmlformats.org/drawingml/2006/picture">
                <pic:pic>
                  <pic:nvPicPr>
                    <pic:cNvPr id="0" name="image53.png"/>
                    <pic:cNvPicPr preferRelativeResize="0"/>
                  </pic:nvPicPr>
                  <pic:blipFill>
                    <a:blip r:embed="rId16"/>
                    <a:srcRect b="0" l="0" r="0" t="31854"/>
                    <a:stretch>
                      <a:fillRect/>
                    </a:stretch>
                  </pic:blipFill>
                  <pic:spPr>
                    <a:xfrm>
                      <a:off x="0" y="0"/>
                      <a:ext cx="5734050" cy="1609725"/>
                    </a:xfrm>
                    <a:prstGeom prst="rect"/>
                    <a:ln/>
                  </pic:spPr>
                </pic:pic>
              </a:graphicData>
            </a:graphic>
          </wp:anchor>
        </w:drawing>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t xml:space="preserve">Additionally, children should be shown how to apply their understanding of number composition and how to partition numbers using place value. </w:t>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t xml:space="preserve">This should be supported using concrete and pictorial representations like the ones below. </w:t>
      </w:r>
    </w:p>
    <w:p w:rsidR="00000000" w:rsidDel="00000000" w:rsidP="00000000" w:rsidRDefault="00000000" w:rsidRPr="00000000" w14:paraId="0000007F">
      <w:pPr>
        <w:pageBreakBefore w:val="0"/>
        <w:rPr/>
      </w:pPr>
      <w:r w:rsidDel="00000000" w:rsidR="00000000" w:rsidRPr="00000000">
        <w:rPr>
          <w:rtl w:val="0"/>
        </w:rPr>
        <w:t xml:space="preserve">Dienes could be used to initially secure place value, leading into use of coins/PV counters when secure and then onto pictorial representations. </w:t>
      </w:r>
    </w:p>
    <w:p w:rsidR="00000000" w:rsidDel="00000000" w:rsidP="00000000" w:rsidRDefault="00000000" w:rsidRPr="00000000" w14:paraId="00000080">
      <w:pPr>
        <w:pageBreakBefore w:val="0"/>
        <w:rPr/>
      </w:pPr>
      <w:r w:rsidDel="00000000" w:rsidR="00000000" w:rsidRPr="00000000">
        <w:rPr>
          <w:rtl w:val="0"/>
        </w:rPr>
        <w:t xml:space="preserve">     </w:t>
      </w:r>
    </w:p>
    <w:p w:rsidR="00000000" w:rsidDel="00000000" w:rsidP="00000000" w:rsidRDefault="00000000" w:rsidRPr="00000000" w14:paraId="00000081">
      <w:pPr>
        <w:pageBreakBefore w:val="0"/>
        <w:rPr>
          <w:b w:val="1"/>
          <w:u w:val="single"/>
        </w:rPr>
      </w:pPr>
      <w:r w:rsidDel="00000000" w:rsidR="00000000" w:rsidRPr="00000000">
        <w:rPr>
          <w:b w:val="1"/>
          <w:u w:val="single"/>
          <w:rtl w:val="0"/>
        </w:rPr>
        <w:t xml:space="preserve">Children should be taught to always add up the ones first as this will support when they move on to more efficient methods in the future. </w:t>
      </w:r>
    </w:p>
    <w:p w:rsidR="00000000" w:rsidDel="00000000" w:rsidP="00000000" w:rsidRDefault="00000000" w:rsidRPr="00000000" w14:paraId="00000082">
      <w:pPr>
        <w:pageBreakBefore w:val="0"/>
        <w:rPr>
          <w:b w:val="1"/>
          <w:u w:val="single"/>
        </w:rPr>
      </w:pPr>
      <w:r w:rsidDel="00000000" w:rsidR="00000000" w:rsidRPr="00000000">
        <w:rPr>
          <w:rtl w:val="0"/>
        </w:rPr>
      </w:r>
    </w:p>
    <w:p w:rsidR="00000000" w:rsidDel="00000000" w:rsidP="00000000" w:rsidRDefault="00000000" w:rsidRPr="00000000" w14:paraId="00000083">
      <w:pPr>
        <w:pageBreakBefore w:val="0"/>
        <w:rPr>
          <w:b w:val="1"/>
        </w:rPr>
      </w:pPr>
      <w:r w:rsidDel="00000000" w:rsidR="00000000" w:rsidRPr="00000000">
        <w:rPr>
          <w:b w:val="1"/>
          <w:u w:val="single"/>
          <w:rtl w:val="0"/>
        </w:rPr>
        <w:t xml:space="preserve">Concrete (dienes, moving on to coins or PV counters)</w:t>
        <w:tab/>
      </w:r>
      <w:r w:rsidDel="00000000" w:rsidR="00000000" w:rsidRPr="00000000">
        <w:rPr>
          <w:b w:val="1"/>
          <w:rtl w:val="0"/>
        </w:rPr>
        <w:tab/>
      </w:r>
      <w:r w:rsidDel="00000000" w:rsidR="00000000" w:rsidRPr="00000000">
        <w:rPr>
          <w:b w:val="1"/>
          <w:u w:val="single"/>
          <w:rtl w:val="0"/>
        </w:rPr>
        <w:t xml:space="preserve">Pictorial </w:t>
      </w:r>
      <w:r w:rsidDel="00000000" w:rsidR="00000000" w:rsidRPr="00000000">
        <w:rPr>
          <w:b w:val="1"/>
          <w:rtl w:val="0"/>
        </w:rPr>
        <w:tab/>
        <w:tab/>
      </w:r>
    </w:p>
    <w:p w:rsidR="00000000" w:rsidDel="00000000" w:rsidP="00000000" w:rsidRDefault="00000000" w:rsidRPr="00000000" w14:paraId="00000084">
      <w:pPr>
        <w:pageBreakBefore w:val="0"/>
        <w:rPr>
          <w:b w:val="1"/>
          <w:u w:val="single"/>
        </w:rPr>
      </w:pPr>
      <w:r w:rsidDel="00000000" w:rsidR="00000000" w:rsidRPr="00000000">
        <w:rPr>
          <w:b w:val="1"/>
          <w:u w:val="single"/>
        </w:rPr>
        <w:drawing>
          <wp:inline distB="114300" distT="114300" distL="114300" distR="114300">
            <wp:extent cx="471488" cy="1846659"/>
            <wp:effectExtent b="0" l="0" r="0" t="0"/>
            <wp:docPr id="1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471488" cy="1846659"/>
                    </a:xfrm>
                    <a:prstGeom prst="rect"/>
                    <a:ln/>
                  </pic:spPr>
                </pic:pic>
              </a:graphicData>
            </a:graphic>
          </wp:inline>
        </w:drawing>
      </w:r>
      <w:r w:rsidDel="00000000" w:rsidR="00000000" w:rsidRPr="00000000">
        <w:rPr>
          <w:b w:val="1"/>
          <w:u w:val="singl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2105025</wp:posOffset>
            </wp:positionH>
            <wp:positionV relativeFrom="paragraph">
              <wp:posOffset>1095375</wp:posOffset>
            </wp:positionV>
            <wp:extent cx="391075" cy="500063"/>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391075" cy="5000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1114425</wp:posOffset>
            </wp:positionH>
            <wp:positionV relativeFrom="paragraph">
              <wp:posOffset>114300</wp:posOffset>
            </wp:positionV>
            <wp:extent cx="449055" cy="842963"/>
            <wp:effectExtent b="0" l="0" r="0" t="0"/>
            <wp:wrapSquare wrapText="bothSides" distB="114300" distT="114300" distL="114300" distR="114300"/>
            <wp:docPr id="52"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449055" cy="8429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152400</wp:posOffset>
            </wp:positionV>
            <wp:extent cx="759491" cy="1604963"/>
            <wp:effectExtent b="12700" l="12700" r="12700" t="12700"/>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759491" cy="1604963"/>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2105025</wp:posOffset>
            </wp:positionH>
            <wp:positionV relativeFrom="paragraph">
              <wp:posOffset>157163</wp:posOffset>
            </wp:positionV>
            <wp:extent cx="376238" cy="760424"/>
            <wp:effectExtent b="0" l="0" r="0" t="0"/>
            <wp:wrapSquare wrapText="bothSides" distB="114300" distT="114300" distL="114300" distR="114300"/>
            <wp:docPr id="40" name="image44.png"/>
            <a:graphic>
              <a:graphicData uri="http://schemas.openxmlformats.org/drawingml/2006/picture">
                <pic:pic>
                  <pic:nvPicPr>
                    <pic:cNvPr id="0" name="image44.png"/>
                    <pic:cNvPicPr preferRelativeResize="0"/>
                  </pic:nvPicPr>
                  <pic:blipFill>
                    <a:blip r:embed="rId21"/>
                    <a:srcRect b="0" l="0" r="0" t="0"/>
                    <a:stretch>
                      <a:fillRect/>
                    </a:stretch>
                  </pic:blipFill>
                  <pic:spPr>
                    <a:xfrm>
                      <a:off x="0" y="0"/>
                      <a:ext cx="376238" cy="76042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1119188</wp:posOffset>
            </wp:positionH>
            <wp:positionV relativeFrom="paragraph">
              <wp:posOffset>1085850</wp:posOffset>
            </wp:positionV>
            <wp:extent cx="439926" cy="519113"/>
            <wp:effectExtent b="0" l="0" r="0" t="0"/>
            <wp:wrapSquare wrapText="bothSides" distB="114300" distT="114300" distL="114300" distR="114300"/>
            <wp:docPr id="63" name="image61.png"/>
            <a:graphic>
              <a:graphicData uri="http://schemas.openxmlformats.org/drawingml/2006/picture">
                <pic:pic>
                  <pic:nvPicPr>
                    <pic:cNvPr id="0" name="image61.png"/>
                    <pic:cNvPicPr preferRelativeResize="0"/>
                  </pic:nvPicPr>
                  <pic:blipFill>
                    <a:blip r:embed="rId22"/>
                    <a:srcRect b="0" l="0" r="0" t="0"/>
                    <a:stretch>
                      <a:fillRect/>
                    </a:stretch>
                  </pic:blipFill>
                  <pic:spPr>
                    <a:xfrm>
                      <a:off x="0" y="0"/>
                      <a:ext cx="439926" cy="519113"/>
                    </a:xfrm>
                    <a:prstGeom prst="rect"/>
                    <a:ln/>
                  </pic:spPr>
                </pic:pic>
              </a:graphicData>
            </a:graphic>
          </wp:anchor>
        </w:drawing>
      </w:r>
    </w:p>
    <w:p w:rsidR="00000000" w:rsidDel="00000000" w:rsidP="00000000" w:rsidRDefault="00000000" w:rsidRPr="00000000" w14:paraId="00000085">
      <w:pPr>
        <w:pageBreakBefore w:val="0"/>
        <w:rPr>
          <w:b w:val="1"/>
          <w:u w:val="single"/>
        </w:rPr>
      </w:pPr>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t xml:space="preserve">This can then progress onto using exchange where needed using the same representations.</w:t>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b w:val="1"/>
          <w:u w:val="single"/>
        </w:rPr>
      </w:pPr>
      <w:r w:rsidDel="00000000" w:rsidR="00000000" w:rsidRPr="00000000">
        <w:rPr>
          <w:b w:val="1"/>
          <w:rtl w:val="0"/>
        </w:rPr>
        <w:t xml:space="preserve">                                </w:t>
      </w:r>
      <w:r w:rsidDel="00000000" w:rsidR="00000000" w:rsidRPr="00000000">
        <w:rPr>
          <w:b w:val="1"/>
          <w:u w:val="single"/>
          <w:rtl w:val="0"/>
        </w:rPr>
        <w:t xml:space="preserve">Concrete </w:t>
      </w:r>
      <w:r w:rsidDel="00000000" w:rsidR="00000000" w:rsidRPr="00000000">
        <w:rPr>
          <w:b w:val="1"/>
          <w:rtl w:val="0"/>
        </w:rPr>
        <w:tab/>
        <w:tab/>
        <w:tab/>
        <w:tab/>
        <w:tab/>
        <w:tab/>
      </w:r>
      <w:r w:rsidDel="00000000" w:rsidR="00000000" w:rsidRPr="00000000">
        <w:rPr>
          <w:b w:val="1"/>
          <w:u w:val="single"/>
          <w:rtl w:val="0"/>
        </w:rPr>
        <w:t xml:space="preserve">Pictorial</w:t>
      </w:r>
    </w:p>
    <w:p w:rsidR="00000000" w:rsidDel="00000000" w:rsidP="00000000" w:rsidRDefault="00000000" w:rsidRPr="00000000" w14:paraId="0000008C">
      <w:pPr>
        <w:pageBreakBefore w:val="0"/>
        <w:rPr>
          <w:b w:val="1"/>
          <w:u w:val="single"/>
        </w:rPr>
      </w:pPr>
      <w:r w:rsidDel="00000000" w:rsidR="00000000" w:rsidRPr="00000000">
        <w:rPr>
          <w:b w:val="1"/>
          <w:u w:val="single"/>
        </w:rPr>
        <w:drawing>
          <wp:inline distB="114300" distT="114300" distL="114300" distR="114300">
            <wp:extent cx="3800475" cy="2590800"/>
            <wp:effectExtent b="0" l="0" r="0" t="0"/>
            <wp:docPr id="35" name="image33.png"/>
            <a:graphic>
              <a:graphicData uri="http://schemas.openxmlformats.org/drawingml/2006/picture">
                <pic:pic>
                  <pic:nvPicPr>
                    <pic:cNvPr id="0" name="image33.png"/>
                    <pic:cNvPicPr preferRelativeResize="0"/>
                  </pic:nvPicPr>
                  <pic:blipFill>
                    <a:blip r:embed="rId23"/>
                    <a:srcRect b="0" l="0" r="0" t="0"/>
                    <a:stretch>
                      <a:fillRect/>
                    </a:stretch>
                  </pic:blipFill>
                  <pic:spPr>
                    <a:xfrm>
                      <a:off x="0" y="0"/>
                      <a:ext cx="3800475" cy="2590800"/>
                    </a:xfrm>
                    <a:prstGeom prst="rect"/>
                    <a:ln/>
                  </pic:spPr>
                </pic:pic>
              </a:graphicData>
            </a:graphic>
          </wp:inline>
        </w:drawing>
      </w:r>
      <w:r w:rsidDel="00000000" w:rsidR="00000000" w:rsidRPr="00000000">
        <w:rPr>
          <w:b w:val="1"/>
          <w:rtl w:val="0"/>
        </w:rPr>
        <w:t xml:space="preserve">          </w:t>
      </w:r>
      <w:r w:rsidDel="00000000" w:rsidR="00000000" w:rsidRPr="00000000">
        <w:rPr>
          <w:b w:val="1"/>
          <w:u w:val="single"/>
        </w:rPr>
        <w:drawing>
          <wp:inline distB="114300" distT="114300" distL="114300" distR="114300">
            <wp:extent cx="945248" cy="2457645"/>
            <wp:effectExtent b="12700" l="12700" r="12700" t="12700"/>
            <wp:docPr id="70" name="image59.png"/>
            <a:graphic>
              <a:graphicData uri="http://schemas.openxmlformats.org/drawingml/2006/picture">
                <pic:pic>
                  <pic:nvPicPr>
                    <pic:cNvPr id="0" name="image59.png"/>
                    <pic:cNvPicPr preferRelativeResize="0"/>
                  </pic:nvPicPr>
                  <pic:blipFill>
                    <a:blip r:embed="rId24"/>
                    <a:srcRect b="0" l="0" r="0" t="0"/>
                    <a:stretch>
                      <a:fillRect/>
                    </a:stretch>
                  </pic:blipFill>
                  <pic:spPr>
                    <a:xfrm>
                      <a:off x="0" y="0"/>
                      <a:ext cx="945248" cy="245764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D">
      <w:pPr>
        <w:pageBreakBefore w:val="0"/>
        <w:rPr>
          <w:b w:val="1"/>
          <w:u w:val="single"/>
        </w:rPr>
      </w:pPr>
      <w:r w:rsidDel="00000000" w:rsidR="00000000" w:rsidRPr="00000000">
        <w:rPr>
          <w:rtl w:val="0"/>
        </w:rPr>
      </w:r>
    </w:p>
    <w:p w:rsidR="00000000" w:rsidDel="00000000" w:rsidP="00000000" w:rsidRDefault="00000000" w:rsidRPr="00000000" w14:paraId="0000008E">
      <w:pPr>
        <w:pageBreakBefore w:val="0"/>
        <w:rPr>
          <w:b w:val="1"/>
          <w:u w:val="single"/>
        </w:rPr>
      </w:pPr>
      <w:r w:rsidDel="00000000" w:rsidR="00000000" w:rsidRPr="00000000">
        <w:rPr>
          <w:b w:val="1"/>
          <w:u w:val="single"/>
          <w:rtl w:val="0"/>
        </w:rPr>
        <w:t xml:space="preserve">Strategies used in Year 3 </w:t>
      </w:r>
    </w:p>
    <w:p w:rsidR="00000000" w:rsidDel="00000000" w:rsidP="00000000" w:rsidRDefault="00000000" w:rsidRPr="00000000" w14:paraId="0000008F">
      <w:pPr>
        <w:pageBreakBefore w:val="0"/>
        <w:rPr>
          <w:b w:val="1"/>
          <w:u w:val="single"/>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t xml:space="preserve">Partitioning and recombining:</w:t>
      </w:r>
    </w:p>
    <w:p w:rsidR="00000000" w:rsidDel="00000000" w:rsidP="00000000" w:rsidRDefault="00000000" w:rsidRPr="00000000" w14:paraId="00000091">
      <w:pPr>
        <w:pageBreakBefore w:val="0"/>
        <w:rPr/>
      </w:pPr>
      <w:r w:rsidDel="00000000" w:rsidR="00000000" w:rsidRPr="00000000">
        <w:rPr>
          <w:rtl w:val="0"/>
        </w:rPr>
        <w:t xml:space="preserve">Once again, the process should be demonstrated using concrete resources, then pictorially before moving onto the abstract. As with Year 2, the</w:t>
      </w:r>
      <w:r w:rsidDel="00000000" w:rsidR="00000000" w:rsidRPr="00000000">
        <w:rPr>
          <w:b w:val="1"/>
          <w:rtl w:val="0"/>
        </w:rPr>
        <w:t xml:space="preserve"> ones should always be added first</w:t>
      </w:r>
      <w:r w:rsidDel="00000000" w:rsidR="00000000" w:rsidRPr="00000000">
        <w:rPr>
          <w:rtl w:val="0"/>
        </w:rPr>
        <w:t xml:space="preserve"> so that this supports the formalised version of addition used later on.  Once place value is securely established, H, T and O can be used to represent 100, 10 and 1.</w:t>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t xml:space="preserve">Concrete</w:t>
        <w:tab/>
        <w:t xml:space="preserve">                            Pictorial</w:t>
        <w:tab/>
        <w:tab/>
        <w:tab/>
        <w:t xml:space="preserve">       Abstract</w:t>
      </w:r>
    </w:p>
    <w:p w:rsidR="00000000" w:rsidDel="00000000" w:rsidP="00000000" w:rsidRDefault="00000000" w:rsidRPr="00000000" w14:paraId="00000094">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1924050</wp:posOffset>
            </wp:positionH>
            <wp:positionV relativeFrom="paragraph">
              <wp:posOffset>133350</wp:posOffset>
            </wp:positionV>
            <wp:extent cx="885825" cy="1625446"/>
            <wp:effectExtent b="12700" l="12700" r="12700" t="12700"/>
            <wp:wrapSquare wrapText="bothSides" distB="114300" distT="114300" distL="114300" distR="114300"/>
            <wp:docPr id="38"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885825" cy="1625446"/>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183515</wp:posOffset>
            </wp:positionV>
            <wp:extent cx="1533525" cy="1485900"/>
            <wp:effectExtent b="0" l="0" r="0" t="0"/>
            <wp:wrapNone/>
            <wp:docPr id="48" name="image49.png"/>
            <a:graphic>
              <a:graphicData uri="http://schemas.openxmlformats.org/drawingml/2006/picture">
                <pic:pic>
                  <pic:nvPicPr>
                    <pic:cNvPr id="0" name="image49.png"/>
                    <pic:cNvPicPr preferRelativeResize="0"/>
                  </pic:nvPicPr>
                  <pic:blipFill>
                    <a:blip r:embed="rId26"/>
                    <a:srcRect b="0" l="0" r="0" t="0"/>
                    <a:stretch>
                      <a:fillRect/>
                    </a:stretch>
                  </pic:blipFill>
                  <pic:spPr>
                    <a:xfrm>
                      <a:off x="0" y="0"/>
                      <a:ext cx="1533525" cy="1485900"/>
                    </a:xfrm>
                    <a:prstGeom prst="rect"/>
                    <a:ln/>
                  </pic:spPr>
                </pic:pic>
              </a:graphicData>
            </a:graphic>
          </wp:anchor>
        </w:drawing>
      </w:r>
    </w:p>
    <w:p w:rsidR="00000000" w:rsidDel="00000000" w:rsidP="00000000" w:rsidRDefault="00000000" w:rsidRPr="00000000" w14:paraId="00000095">
      <w:pPr>
        <w:pageBreakBefore w:val="0"/>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176213</wp:posOffset>
            </wp:positionV>
            <wp:extent cx="1052513" cy="1111453"/>
            <wp:effectExtent b="0" l="0" r="0" t="0"/>
            <wp:wrapNone/>
            <wp:docPr id="20"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052513" cy="1111453"/>
                    </a:xfrm>
                    <a:prstGeom prst="rect"/>
                    <a:ln/>
                  </pic:spPr>
                </pic:pic>
              </a:graphicData>
            </a:graphic>
          </wp:anchor>
        </w:drawing>
      </w:r>
    </w:p>
    <w:p w:rsidR="00000000" w:rsidDel="00000000" w:rsidP="00000000" w:rsidRDefault="00000000" w:rsidRPr="00000000" w14:paraId="00000096">
      <w:pPr>
        <w:pageBreakBefore w:val="0"/>
        <w:rPr>
          <w:b w:val="1"/>
          <w:u w:val="single"/>
        </w:rPr>
      </w:pPr>
      <w:r w:rsidDel="00000000" w:rsidR="00000000" w:rsidRPr="00000000">
        <w:rPr>
          <w:b w:val="1"/>
          <w:u w:val="single"/>
          <w:rtl w:val="0"/>
        </w:rPr>
        <w:t xml:space="preserve">Strategies used in            </w:t>
      </w:r>
    </w:p>
    <w:p w:rsidR="00000000" w:rsidDel="00000000" w:rsidP="00000000" w:rsidRDefault="00000000" w:rsidRPr="00000000" w14:paraId="00000097">
      <w:pPr>
        <w:pageBreakBefore w:val="0"/>
        <w:rPr>
          <w:b w:val="1"/>
          <w:u w:val="single"/>
        </w:rPr>
      </w:pPr>
      <w:r w:rsidDel="00000000" w:rsidR="00000000" w:rsidRPr="00000000">
        <w:rPr>
          <w:rtl w:val="0"/>
        </w:rPr>
      </w:r>
    </w:p>
    <w:p w:rsidR="00000000" w:rsidDel="00000000" w:rsidP="00000000" w:rsidRDefault="00000000" w:rsidRPr="00000000" w14:paraId="00000098">
      <w:pPr>
        <w:pageBreakBefore w:val="0"/>
        <w:rPr>
          <w:b w:val="1"/>
          <w:u w:val="single"/>
        </w:rPr>
      </w:pPr>
      <w:r w:rsidDel="00000000" w:rsidR="00000000" w:rsidRPr="00000000">
        <w:rPr>
          <w:rtl w:val="0"/>
        </w:rPr>
      </w:r>
    </w:p>
    <w:p w:rsidR="00000000" w:rsidDel="00000000" w:rsidP="00000000" w:rsidRDefault="00000000" w:rsidRPr="00000000" w14:paraId="00000099">
      <w:pPr>
        <w:pageBreakBefore w:val="0"/>
        <w:rPr>
          <w:b w:val="1"/>
          <w:u w:val="single"/>
        </w:rPr>
      </w:pPr>
      <w:r w:rsidDel="00000000" w:rsidR="00000000" w:rsidRPr="00000000">
        <w:rPr>
          <w:rtl w:val="0"/>
        </w:rPr>
      </w:r>
    </w:p>
    <w:p w:rsidR="00000000" w:rsidDel="00000000" w:rsidP="00000000" w:rsidRDefault="00000000" w:rsidRPr="00000000" w14:paraId="0000009A">
      <w:pPr>
        <w:pageBreakBefore w:val="0"/>
        <w:rPr>
          <w:b w:val="1"/>
          <w:u w:val="single"/>
        </w:rPr>
      </w:pPr>
      <w:r w:rsidDel="00000000" w:rsidR="00000000" w:rsidRPr="00000000">
        <w:rPr>
          <w:b w:val="1"/>
          <w:u w:val="single"/>
          <w:rtl w:val="0"/>
        </w:rPr>
        <w:t xml:space="preserve">                                            </w:t>
      </w:r>
    </w:p>
    <w:p w:rsidR="00000000" w:rsidDel="00000000" w:rsidP="00000000" w:rsidRDefault="00000000" w:rsidRPr="00000000" w14:paraId="0000009B">
      <w:pPr>
        <w:pageBreakBefore w:val="0"/>
        <w:rPr>
          <w:b w:val="1"/>
          <w:u w:val="single"/>
        </w:rPr>
      </w:pPr>
      <w:r w:rsidDel="00000000" w:rsidR="00000000" w:rsidRPr="00000000">
        <w:rPr>
          <w:rtl w:val="0"/>
        </w:rPr>
      </w:r>
    </w:p>
    <w:p w:rsidR="00000000" w:rsidDel="00000000" w:rsidP="00000000" w:rsidRDefault="00000000" w:rsidRPr="00000000" w14:paraId="0000009C">
      <w:pPr>
        <w:pageBreakBefore w:val="0"/>
        <w:rPr>
          <w:b w:val="1"/>
          <w:u w:val="single"/>
        </w:rPr>
      </w:pPr>
      <w:r w:rsidDel="00000000" w:rsidR="00000000" w:rsidRPr="00000000">
        <w:rPr>
          <w:rtl w:val="0"/>
        </w:rPr>
      </w:r>
    </w:p>
    <w:p w:rsidR="00000000" w:rsidDel="00000000" w:rsidP="00000000" w:rsidRDefault="00000000" w:rsidRPr="00000000" w14:paraId="0000009D">
      <w:pPr>
        <w:rPr>
          <w:b w:val="1"/>
          <w:u w:val="single"/>
        </w:rPr>
      </w:pPr>
      <w:r w:rsidDel="00000000" w:rsidR="00000000" w:rsidRPr="00000000">
        <w:rPr>
          <w:rtl w:val="0"/>
        </w:rPr>
      </w:r>
    </w:p>
    <w:p w:rsidR="00000000" w:rsidDel="00000000" w:rsidP="00000000" w:rsidRDefault="00000000" w:rsidRPr="00000000" w14:paraId="0000009E">
      <w:pPr>
        <w:pageBreakBefore w:val="0"/>
        <w:rPr>
          <w:b w:val="1"/>
          <w:u w:val="single"/>
        </w:rPr>
      </w:pPr>
      <w:r w:rsidDel="00000000" w:rsidR="00000000" w:rsidRPr="00000000">
        <w:rPr>
          <w:b w:val="1"/>
          <w:u w:val="single"/>
          <w:rtl w:val="0"/>
        </w:rPr>
        <w:t xml:space="preserve">The number line should continue to be used to support mental calculations where needed.</w:t>
      </w:r>
    </w:p>
    <w:p w:rsidR="00000000" w:rsidDel="00000000" w:rsidP="00000000" w:rsidRDefault="00000000" w:rsidRPr="00000000" w14:paraId="0000009F">
      <w:pPr>
        <w:pageBreakBefore w:val="0"/>
        <w:rPr>
          <w:b w:val="1"/>
          <w:u w:val="single"/>
        </w:rPr>
      </w:pPr>
      <w:r w:rsidDel="00000000" w:rsidR="00000000" w:rsidRPr="00000000">
        <w:rPr>
          <w:rtl w:val="0"/>
        </w:rPr>
      </w:r>
    </w:p>
    <w:p w:rsidR="00000000" w:rsidDel="00000000" w:rsidP="00000000" w:rsidRDefault="00000000" w:rsidRPr="00000000" w14:paraId="000000A0">
      <w:pPr>
        <w:pageBreakBefore w:val="0"/>
        <w:rPr>
          <w:b w:val="1"/>
          <w:u w:val="single"/>
        </w:rPr>
      </w:pPr>
      <w:r w:rsidDel="00000000" w:rsidR="00000000" w:rsidRPr="00000000">
        <w:rPr>
          <w:b w:val="1"/>
          <w:u w:val="single"/>
          <w:rtl w:val="0"/>
        </w:rPr>
        <w:t xml:space="preserve">Strategies used in Year 4</w:t>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t xml:space="preserve">Once children are secure and can </w:t>
      </w:r>
      <w:r w:rsidDel="00000000" w:rsidR="00000000" w:rsidRPr="00000000">
        <w:rPr>
          <w:u w:val="single"/>
          <w:rtl w:val="0"/>
        </w:rPr>
        <w:t xml:space="preserve">demonstrate their understanding</w:t>
      </w:r>
      <w:r w:rsidDel="00000000" w:rsidR="00000000" w:rsidRPr="00000000">
        <w:rPr>
          <w:rtl w:val="0"/>
        </w:rPr>
        <w:t xml:space="preserve"> (through explanation as to why this works and show calculations in a variety of representations), compact column addition can be introduced.</w:t>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t xml:space="preserve">At this stage, it is important to again revisit the concrete, pictorial and abstract when children are learning how to recombine as this will make explicit the link between place value and addition.</w:t>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t xml:space="preserve">Concrete</w:t>
        <w:tab/>
        <w:tab/>
        <w:tab/>
        <w:tab/>
        <w:t xml:space="preserve">Pictorial</w:t>
        <w:tab/>
        <w:tab/>
        <w:tab/>
        <w:tab/>
        <w:t xml:space="preserve">Abstract</w:t>
      </w:r>
      <w:r w:rsidDel="00000000" w:rsidR="00000000" w:rsidRPr="00000000">
        <w:drawing>
          <wp:anchor allowOverlap="1" behindDoc="0" distB="114300" distT="114300" distL="114300" distR="114300" hidden="0" layoutInCell="1" locked="0" relativeHeight="0" simplePos="0">
            <wp:simplePos x="0" y="0"/>
            <wp:positionH relativeFrom="column">
              <wp:posOffset>-291464</wp:posOffset>
            </wp:positionH>
            <wp:positionV relativeFrom="paragraph">
              <wp:posOffset>746760</wp:posOffset>
            </wp:positionV>
            <wp:extent cx="1978660" cy="1499870"/>
            <wp:effectExtent b="0" l="0" r="0" t="0"/>
            <wp:wrapSquare wrapText="bothSides" distB="114300" distT="114300" distL="114300" distR="114300"/>
            <wp:docPr id="77" name="image69.png"/>
            <a:graphic>
              <a:graphicData uri="http://schemas.openxmlformats.org/drawingml/2006/picture">
                <pic:pic>
                  <pic:nvPicPr>
                    <pic:cNvPr id="0" name="image69.png"/>
                    <pic:cNvPicPr preferRelativeResize="0"/>
                  </pic:nvPicPr>
                  <pic:blipFill>
                    <a:blip r:embed="rId28"/>
                    <a:srcRect b="0" l="0" r="0" t="0"/>
                    <a:stretch>
                      <a:fillRect/>
                    </a:stretch>
                  </pic:blipFill>
                  <pic:spPr>
                    <a:xfrm>
                      <a:off x="0" y="0"/>
                      <a:ext cx="1978660" cy="1499870"/>
                    </a:xfrm>
                    <a:prstGeom prst="rect"/>
                    <a:ln/>
                  </pic:spPr>
                </pic:pic>
              </a:graphicData>
            </a:graphic>
          </wp:anchor>
        </w:drawing>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269175</wp:posOffset>
            </wp:positionV>
            <wp:extent cx="1471613" cy="1546440"/>
            <wp:effectExtent b="0" l="0" r="0" t="0"/>
            <wp:wrapSquare wrapText="bothSides" distB="114300" distT="114300" distL="114300" distR="114300"/>
            <wp:docPr id="72" name="image62.png"/>
            <a:graphic>
              <a:graphicData uri="http://schemas.openxmlformats.org/drawingml/2006/picture">
                <pic:pic>
                  <pic:nvPicPr>
                    <pic:cNvPr id="0" name="image62.png"/>
                    <pic:cNvPicPr preferRelativeResize="0"/>
                  </pic:nvPicPr>
                  <pic:blipFill>
                    <a:blip r:embed="rId29"/>
                    <a:srcRect b="0" l="0" r="0" t="0"/>
                    <a:stretch>
                      <a:fillRect/>
                    </a:stretch>
                  </pic:blipFill>
                  <pic:spPr>
                    <a:xfrm>
                      <a:off x="0" y="0"/>
                      <a:ext cx="1471613" cy="154644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190500</wp:posOffset>
            </wp:positionV>
            <wp:extent cx="1275600" cy="2357438"/>
            <wp:effectExtent b="0" l="0" r="0" t="0"/>
            <wp:wrapSquare wrapText="bothSides" distB="114300" distT="114300" distL="114300" distR="114300"/>
            <wp:docPr id="61" name="image63.png"/>
            <a:graphic>
              <a:graphicData uri="http://schemas.openxmlformats.org/drawingml/2006/picture">
                <pic:pic>
                  <pic:nvPicPr>
                    <pic:cNvPr id="0" name="image63.png"/>
                    <pic:cNvPicPr preferRelativeResize="0"/>
                  </pic:nvPicPr>
                  <pic:blipFill>
                    <a:blip r:embed="rId30"/>
                    <a:srcRect b="0" l="0" r="0" t="0"/>
                    <a:stretch>
                      <a:fillRect/>
                    </a:stretch>
                  </pic:blipFill>
                  <pic:spPr>
                    <a:xfrm>
                      <a:off x="0" y="0"/>
                      <a:ext cx="1275600" cy="2357438"/>
                    </a:xfrm>
                    <a:prstGeom prst="rect"/>
                    <a:ln/>
                  </pic:spPr>
                </pic:pic>
              </a:graphicData>
            </a:graphic>
          </wp:anchor>
        </w:drawing>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b w:val="1"/>
          <w:u w:val="single"/>
        </w:rPr>
      </w:pPr>
      <w:r w:rsidDel="00000000" w:rsidR="00000000" w:rsidRPr="00000000">
        <w:rPr>
          <w:rtl w:val="0"/>
        </w:rPr>
      </w:r>
    </w:p>
    <w:p w:rsidR="00000000" w:rsidDel="00000000" w:rsidP="00000000" w:rsidRDefault="00000000" w:rsidRPr="00000000" w14:paraId="000000AB">
      <w:pPr>
        <w:pageBreakBefore w:val="0"/>
        <w:rPr>
          <w:b w:val="1"/>
          <w:u w:val="single"/>
        </w:rPr>
      </w:pPr>
      <w:r w:rsidDel="00000000" w:rsidR="00000000" w:rsidRPr="00000000">
        <w:rPr>
          <w:rtl w:val="0"/>
        </w:rPr>
      </w:r>
    </w:p>
    <w:p w:rsidR="00000000" w:rsidDel="00000000" w:rsidP="00000000" w:rsidRDefault="00000000" w:rsidRPr="00000000" w14:paraId="000000AC">
      <w:pPr>
        <w:pageBreakBefore w:val="0"/>
        <w:rPr>
          <w:b w:val="1"/>
          <w:u w:val="single"/>
        </w:rPr>
      </w:pPr>
      <w:r w:rsidDel="00000000" w:rsidR="00000000" w:rsidRPr="00000000">
        <w:rPr>
          <w:rtl w:val="0"/>
        </w:rPr>
      </w:r>
    </w:p>
    <w:p w:rsidR="00000000" w:rsidDel="00000000" w:rsidP="00000000" w:rsidRDefault="00000000" w:rsidRPr="00000000" w14:paraId="000000AD">
      <w:pPr>
        <w:pageBreakBefore w:val="0"/>
        <w:rPr>
          <w:b w:val="1"/>
          <w:u w:val="single"/>
        </w:rPr>
      </w:pPr>
      <w:r w:rsidDel="00000000" w:rsidR="00000000" w:rsidRPr="00000000">
        <w:rPr>
          <w:rtl w:val="0"/>
        </w:rPr>
      </w:r>
    </w:p>
    <w:p w:rsidR="00000000" w:rsidDel="00000000" w:rsidP="00000000" w:rsidRDefault="00000000" w:rsidRPr="00000000" w14:paraId="000000AE">
      <w:pPr>
        <w:pageBreakBefore w:val="0"/>
        <w:rPr>
          <w:b w:val="1"/>
          <w:u w:val="single"/>
        </w:rPr>
      </w:pPr>
      <w:r w:rsidDel="00000000" w:rsidR="00000000" w:rsidRPr="00000000">
        <w:rPr>
          <w:rtl w:val="0"/>
        </w:rPr>
      </w:r>
    </w:p>
    <w:p w:rsidR="00000000" w:rsidDel="00000000" w:rsidP="00000000" w:rsidRDefault="00000000" w:rsidRPr="00000000" w14:paraId="000000AF">
      <w:pPr>
        <w:pageBreakBefore w:val="0"/>
        <w:rPr>
          <w:b w:val="1"/>
          <w:u w:val="single"/>
        </w:rPr>
      </w:pPr>
      <w:r w:rsidDel="00000000" w:rsidR="00000000" w:rsidRPr="00000000">
        <w:rPr>
          <w:rtl w:val="0"/>
        </w:rPr>
      </w:r>
    </w:p>
    <w:p w:rsidR="00000000" w:rsidDel="00000000" w:rsidP="00000000" w:rsidRDefault="00000000" w:rsidRPr="00000000" w14:paraId="000000B0">
      <w:pPr>
        <w:pageBreakBefore w:val="0"/>
        <w:rPr>
          <w:b w:val="1"/>
          <w:u w:val="single"/>
        </w:rPr>
      </w:pPr>
      <w:r w:rsidDel="00000000" w:rsidR="00000000" w:rsidRPr="00000000">
        <w:rPr>
          <w:rtl w:val="0"/>
        </w:rPr>
      </w:r>
    </w:p>
    <w:p w:rsidR="00000000" w:rsidDel="00000000" w:rsidP="00000000" w:rsidRDefault="00000000" w:rsidRPr="00000000" w14:paraId="000000B1">
      <w:pPr>
        <w:pageBreakBefore w:val="0"/>
        <w:rPr>
          <w:b w:val="1"/>
          <w:u w:val="single"/>
        </w:rPr>
      </w:pPr>
      <w:r w:rsidDel="00000000" w:rsidR="00000000" w:rsidRPr="00000000">
        <w:rPr>
          <w:rtl w:val="0"/>
        </w:rPr>
      </w:r>
    </w:p>
    <w:p w:rsidR="00000000" w:rsidDel="00000000" w:rsidP="00000000" w:rsidRDefault="00000000" w:rsidRPr="00000000" w14:paraId="000000B2">
      <w:pPr>
        <w:pageBreakBefore w:val="0"/>
        <w:rPr>
          <w:b w:val="1"/>
          <w:u w:val="single"/>
        </w:rPr>
      </w:pPr>
      <w:r w:rsidDel="00000000" w:rsidR="00000000" w:rsidRPr="00000000">
        <w:rPr>
          <w:rtl w:val="0"/>
        </w:rPr>
      </w:r>
    </w:p>
    <w:p w:rsidR="00000000" w:rsidDel="00000000" w:rsidP="00000000" w:rsidRDefault="00000000" w:rsidRPr="00000000" w14:paraId="000000B3">
      <w:pPr>
        <w:pageBreakBefore w:val="0"/>
        <w:rPr>
          <w:b w:val="1"/>
          <w:u w:val="single"/>
        </w:rPr>
      </w:pPr>
      <w:r w:rsidDel="00000000" w:rsidR="00000000" w:rsidRPr="00000000">
        <w:rPr>
          <w:rtl w:val="0"/>
        </w:rPr>
      </w:r>
    </w:p>
    <w:p w:rsidR="00000000" w:rsidDel="00000000" w:rsidP="00000000" w:rsidRDefault="00000000" w:rsidRPr="00000000" w14:paraId="000000B4">
      <w:pPr>
        <w:pageBreakBefore w:val="0"/>
        <w:rPr>
          <w:b w:val="1"/>
          <w:u w:val="single"/>
        </w:rPr>
      </w:pPr>
      <w:r w:rsidDel="00000000" w:rsidR="00000000" w:rsidRPr="00000000">
        <w:rPr>
          <w:rtl w:val="0"/>
        </w:rPr>
      </w:r>
    </w:p>
    <w:p w:rsidR="00000000" w:rsidDel="00000000" w:rsidP="00000000" w:rsidRDefault="00000000" w:rsidRPr="00000000" w14:paraId="000000B5">
      <w:pPr>
        <w:pageBreakBefore w:val="0"/>
        <w:rPr>
          <w:b w:val="1"/>
          <w:u w:val="single"/>
        </w:rPr>
      </w:pPr>
      <w:r w:rsidDel="00000000" w:rsidR="00000000" w:rsidRPr="00000000">
        <w:rPr>
          <w:rtl w:val="0"/>
        </w:rPr>
      </w:r>
    </w:p>
    <w:p w:rsidR="00000000" w:rsidDel="00000000" w:rsidP="00000000" w:rsidRDefault="00000000" w:rsidRPr="00000000" w14:paraId="000000B6">
      <w:pPr>
        <w:pageBreakBefore w:val="0"/>
        <w:rPr>
          <w:b w:val="1"/>
          <w:u w:val="single"/>
        </w:rPr>
      </w:pPr>
      <w:r w:rsidDel="00000000" w:rsidR="00000000" w:rsidRPr="00000000">
        <w:rPr>
          <w:rtl w:val="0"/>
        </w:rPr>
      </w:r>
    </w:p>
    <w:p w:rsidR="00000000" w:rsidDel="00000000" w:rsidP="00000000" w:rsidRDefault="00000000" w:rsidRPr="00000000" w14:paraId="000000B7">
      <w:pPr>
        <w:pageBreakBefore w:val="0"/>
        <w:rPr>
          <w:b w:val="1"/>
          <w:u w:val="single"/>
        </w:rPr>
      </w:pPr>
      <w:r w:rsidDel="00000000" w:rsidR="00000000" w:rsidRPr="00000000">
        <w:rPr>
          <w:b w:val="1"/>
          <w:u w:val="single"/>
          <w:rtl w:val="0"/>
        </w:rPr>
        <w:t xml:space="preserve">The number line should continue to be used to support mental calculations where needed.</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ageBreakBefore w:val="0"/>
        <w:rPr>
          <w:b w:val="1"/>
          <w:u w:val="single"/>
        </w:rPr>
      </w:pPr>
      <w:r w:rsidDel="00000000" w:rsidR="00000000" w:rsidRPr="00000000">
        <w:rPr>
          <w:b w:val="1"/>
          <w:u w:val="single"/>
          <w:rtl w:val="0"/>
        </w:rPr>
        <w:t xml:space="preserve">Strategies used in Year 5 and 6</w:t>
      </w:r>
    </w:p>
    <w:p w:rsidR="00000000" w:rsidDel="00000000" w:rsidP="00000000" w:rsidRDefault="00000000" w:rsidRPr="00000000" w14:paraId="000000BA">
      <w:pPr>
        <w:pageBreakBefore w:val="0"/>
        <w:rPr>
          <w:b w:val="1"/>
          <w:u w:val="single"/>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t xml:space="preserve">Year 5 and 6 are used as an opportunity to consolidate and become efficient in the compact column addition method. </w:t>
      </w:r>
    </w:p>
    <w:p w:rsidR="00000000" w:rsidDel="00000000" w:rsidP="00000000" w:rsidRDefault="00000000" w:rsidRPr="00000000" w14:paraId="000000BC">
      <w:pPr>
        <w:pageBreakBefore w:val="0"/>
        <w:rPr/>
      </w:pPr>
      <w:r w:rsidDel="00000000" w:rsidR="00000000" w:rsidRPr="00000000">
        <w:rPr>
          <w:rtl w:val="0"/>
        </w:rPr>
        <w:t xml:space="preserve">This method should then be applied to a variety of different mathematical strands including decimals, money and measures as well as working with increasingly larger numbers as stated in the curriculum (up to 10 million by Year 6). </w:t>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t xml:space="preserve">Additionally to this, students in Year 5 and 6 should work on problems that challenge the children to explain how the method works to develop secure place value knowledge. Examples of this include problems with missing digits. </w:t>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b w:val="1"/>
          <w:u w:val="single"/>
        </w:rPr>
      </w:pPr>
      <w:r w:rsidDel="00000000" w:rsidR="00000000" w:rsidRPr="00000000">
        <w:rPr>
          <w:b w:val="1"/>
          <w:u w:val="single"/>
          <w:rtl w:val="0"/>
        </w:rPr>
        <w:t xml:space="preserve">The number line should continue to be used to support mental calculations where needed.</w:t>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jc w:val="center"/>
        <w:rPr>
          <w:b w:val="1"/>
          <w:sz w:val="38"/>
          <w:szCs w:val="38"/>
        </w:rPr>
      </w:pPr>
      <w:r w:rsidDel="00000000" w:rsidR="00000000" w:rsidRPr="00000000">
        <w:rPr>
          <w:b w:val="1"/>
          <w:sz w:val="38"/>
          <w:szCs w:val="38"/>
          <w:u w:val="single"/>
          <w:rtl w:val="0"/>
        </w:rPr>
        <w:t xml:space="preserve">Subtraction </w:t>
      </w:r>
      <w:r w:rsidDel="00000000" w:rsidR="00000000" w:rsidRPr="00000000">
        <w:rPr>
          <w:rtl w:val="0"/>
        </w:rPr>
      </w:r>
    </w:p>
    <w:p w:rsidR="00000000" w:rsidDel="00000000" w:rsidP="00000000" w:rsidRDefault="00000000" w:rsidRPr="00000000" w14:paraId="000000C4">
      <w:pPr>
        <w:pageBreakBefore w:val="0"/>
        <w:rPr>
          <w:b w:val="1"/>
        </w:rPr>
      </w:pPr>
      <w:r w:rsidDel="00000000" w:rsidR="00000000" w:rsidRPr="00000000">
        <w:rPr>
          <w:rtl w:val="0"/>
        </w:rPr>
      </w:r>
    </w:p>
    <w:p w:rsidR="00000000" w:rsidDel="00000000" w:rsidP="00000000" w:rsidRDefault="00000000" w:rsidRPr="00000000" w14:paraId="000000C5">
      <w:pPr>
        <w:pageBreakBefore w:val="0"/>
        <w:rPr>
          <w:b w:val="1"/>
        </w:rPr>
      </w:pPr>
      <w:r w:rsidDel="00000000" w:rsidR="00000000" w:rsidRPr="00000000">
        <w:rPr>
          <w:b w:val="1"/>
          <w:u w:val="single"/>
          <w:rtl w:val="0"/>
        </w:rPr>
        <w:t xml:space="preserve">Definition </w:t>
      </w: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b w:val="1"/>
          <w:rtl w:val="0"/>
        </w:rPr>
        <w:t xml:space="preserve">Subtraction is the process or skill of taking one number or amount away from another or finding the difference between two numbers.</w:t>
      </w:r>
      <w:r w:rsidDel="00000000" w:rsidR="00000000" w:rsidRPr="00000000">
        <w:rPr>
          <w:rtl w:val="0"/>
        </w:rPr>
        <w:t xml:space="preserve"> </w:t>
      </w:r>
    </w:p>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pageBreakBefore w:val="0"/>
        <w:rPr/>
      </w:pPr>
      <w:r w:rsidDel="00000000" w:rsidR="00000000" w:rsidRPr="00000000">
        <w:rPr>
          <w:b w:val="1"/>
          <w:u w:val="single"/>
          <w:rtl w:val="0"/>
        </w:rPr>
        <w:t xml:space="preserve">Mental Calculations</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C9">
      <w:pPr>
        <w:pageBreakBefore w:val="0"/>
        <w:numPr>
          <w:ilvl w:val="0"/>
          <w:numId w:val="3"/>
        </w:numPr>
        <w:spacing w:after="0" w:before="0" w:lineRule="auto"/>
        <w:ind w:left="720" w:hanging="360"/>
        <w:rPr/>
      </w:pPr>
      <w:r w:rsidDel="00000000" w:rsidR="00000000" w:rsidRPr="00000000">
        <w:rPr>
          <w:rtl w:val="0"/>
        </w:rPr>
        <w:t xml:space="preserve">Counting forwards and backwards in ones, twos, fives, tens etc.  </w:t>
      </w:r>
    </w:p>
    <w:p w:rsidR="00000000" w:rsidDel="00000000" w:rsidP="00000000" w:rsidRDefault="00000000" w:rsidRPr="00000000" w14:paraId="000000CA">
      <w:pPr>
        <w:pageBreakBefore w:val="0"/>
        <w:numPr>
          <w:ilvl w:val="0"/>
          <w:numId w:val="3"/>
        </w:numPr>
        <w:spacing w:after="0" w:before="0" w:lineRule="auto"/>
        <w:ind w:left="720" w:hanging="360"/>
        <w:rPr/>
      </w:pPr>
      <w:r w:rsidDel="00000000" w:rsidR="00000000" w:rsidRPr="00000000">
        <w:rPr>
          <w:rtl w:val="0"/>
        </w:rPr>
        <w:t xml:space="preserve">Reordering.  </w:t>
      </w:r>
    </w:p>
    <w:p w:rsidR="00000000" w:rsidDel="00000000" w:rsidP="00000000" w:rsidRDefault="00000000" w:rsidRPr="00000000" w14:paraId="000000CB">
      <w:pPr>
        <w:pageBreakBefore w:val="0"/>
        <w:numPr>
          <w:ilvl w:val="0"/>
          <w:numId w:val="3"/>
        </w:numPr>
        <w:spacing w:after="0" w:before="0" w:lineRule="auto"/>
        <w:ind w:left="720" w:hanging="360"/>
        <w:rPr/>
      </w:pPr>
      <w:r w:rsidDel="00000000" w:rsidR="00000000" w:rsidRPr="00000000">
        <w:rPr>
          <w:rtl w:val="0"/>
        </w:rPr>
        <w:t xml:space="preserve">Partitioning: counting on or back.  </w:t>
      </w:r>
    </w:p>
    <w:p w:rsidR="00000000" w:rsidDel="00000000" w:rsidP="00000000" w:rsidRDefault="00000000" w:rsidRPr="00000000" w14:paraId="000000CC">
      <w:pPr>
        <w:pageBreakBefore w:val="0"/>
        <w:numPr>
          <w:ilvl w:val="0"/>
          <w:numId w:val="3"/>
        </w:numPr>
        <w:spacing w:after="0" w:before="0" w:lineRule="auto"/>
        <w:ind w:left="720" w:hanging="360"/>
        <w:rPr/>
      </w:pPr>
      <w:r w:rsidDel="00000000" w:rsidR="00000000" w:rsidRPr="00000000">
        <w:rPr>
          <w:rtl w:val="0"/>
        </w:rPr>
        <w:t xml:space="preserve">Partitioning: bridging through multiples of 10.  </w:t>
      </w:r>
    </w:p>
    <w:p w:rsidR="00000000" w:rsidDel="00000000" w:rsidP="00000000" w:rsidRDefault="00000000" w:rsidRPr="00000000" w14:paraId="000000CD">
      <w:pPr>
        <w:pageBreakBefore w:val="0"/>
        <w:numPr>
          <w:ilvl w:val="0"/>
          <w:numId w:val="3"/>
        </w:numPr>
        <w:spacing w:after="0" w:before="0" w:lineRule="auto"/>
        <w:ind w:left="720" w:hanging="360"/>
        <w:rPr/>
      </w:pPr>
      <w:r w:rsidDel="00000000" w:rsidR="00000000" w:rsidRPr="00000000">
        <w:rPr>
          <w:rtl w:val="0"/>
        </w:rPr>
        <w:t xml:space="preserve">Partitioning: compensating.  </w:t>
      </w:r>
    </w:p>
    <w:p w:rsidR="00000000" w:rsidDel="00000000" w:rsidP="00000000" w:rsidRDefault="00000000" w:rsidRPr="00000000" w14:paraId="000000CE">
      <w:pPr>
        <w:pageBreakBefore w:val="0"/>
        <w:numPr>
          <w:ilvl w:val="0"/>
          <w:numId w:val="3"/>
        </w:numPr>
        <w:spacing w:after="0" w:before="0" w:lineRule="auto"/>
        <w:ind w:left="720" w:hanging="360"/>
        <w:rPr/>
      </w:pPr>
      <w:r w:rsidDel="00000000" w:rsidR="00000000" w:rsidRPr="00000000">
        <w:rPr>
          <w:rtl w:val="0"/>
        </w:rPr>
        <w:t xml:space="preserve">Partitioning: using near doubles.  </w:t>
      </w:r>
    </w:p>
    <w:p w:rsidR="00000000" w:rsidDel="00000000" w:rsidP="00000000" w:rsidRDefault="00000000" w:rsidRPr="00000000" w14:paraId="000000CF">
      <w:pPr>
        <w:pageBreakBefore w:val="0"/>
        <w:numPr>
          <w:ilvl w:val="0"/>
          <w:numId w:val="3"/>
        </w:numPr>
        <w:spacing w:after="0" w:before="0" w:lineRule="auto"/>
        <w:ind w:left="720" w:hanging="360"/>
        <w:rPr/>
      </w:pPr>
      <w:r w:rsidDel="00000000" w:rsidR="00000000" w:rsidRPr="00000000">
        <w:rPr>
          <w:rtl w:val="0"/>
        </w:rPr>
        <w:t xml:space="preserve">Partitioning: bridging through 60 to calculate a time interval.  </w:t>
      </w:r>
    </w:p>
    <w:p w:rsidR="00000000" w:rsidDel="00000000" w:rsidP="00000000" w:rsidRDefault="00000000" w:rsidRPr="00000000" w14:paraId="000000D0">
      <w:pPr>
        <w:pageBreakBefore w:val="0"/>
        <w:numPr>
          <w:ilvl w:val="0"/>
          <w:numId w:val="3"/>
        </w:numPr>
        <w:spacing w:after="0" w:before="0" w:lineRule="auto"/>
        <w:ind w:left="720" w:hanging="360"/>
        <w:rPr/>
      </w:pPr>
      <w:r w:rsidDel="00000000" w:rsidR="00000000" w:rsidRPr="00000000">
        <w:rPr>
          <w:rtl w:val="0"/>
        </w:rPr>
        <w:t xml:space="preserve">Using addition as the inverse of subtraction. </w:t>
      </w:r>
    </w:p>
    <w:p w:rsidR="00000000" w:rsidDel="00000000" w:rsidP="00000000" w:rsidRDefault="00000000" w:rsidRPr="00000000" w14:paraId="000000D1">
      <w:pPr>
        <w:pageBreakBefore w:val="0"/>
        <w:spacing w:after="0" w:before="0" w:lineRule="auto"/>
        <w:rPr/>
      </w:pPr>
      <w:r w:rsidDel="00000000" w:rsidR="00000000" w:rsidRPr="00000000">
        <w:rPr>
          <w:rtl w:val="0"/>
        </w:rPr>
      </w:r>
    </w:p>
    <w:p w:rsidR="00000000" w:rsidDel="00000000" w:rsidP="00000000" w:rsidRDefault="00000000" w:rsidRPr="00000000" w14:paraId="000000D2">
      <w:pPr>
        <w:rPr>
          <w:b w:val="1"/>
          <w:u w:val="single"/>
        </w:rPr>
      </w:pPr>
      <w:r w:rsidDel="00000000" w:rsidR="00000000" w:rsidRPr="00000000">
        <w:rPr>
          <w:b w:val="1"/>
          <w:u w:val="single"/>
          <w:rtl w:val="0"/>
        </w:rPr>
        <w:t xml:space="preserve">Key facts and expectations</w:t>
      </w:r>
    </w:p>
    <w:p w:rsidR="00000000" w:rsidDel="00000000" w:rsidP="00000000" w:rsidRDefault="00000000" w:rsidRPr="00000000" w14:paraId="000000D3">
      <w:pPr>
        <w:rPr/>
      </w:pPr>
      <w:r w:rsidDel="00000000" w:rsidR="00000000" w:rsidRPr="00000000">
        <w:rPr>
          <w:rtl w:val="0"/>
        </w:rPr>
        <w:t xml:space="preserve">The fundamental principles of subtraction and key subtraction facts are built upon as children progress throughout the school. </w:t>
      </w:r>
    </w:p>
    <w:p w:rsidR="00000000" w:rsidDel="00000000" w:rsidP="00000000" w:rsidRDefault="00000000" w:rsidRPr="00000000" w14:paraId="000000D4">
      <w:pPr>
        <w:pageBreakBefore w:val="0"/>
        <w:spacing w:after="0" w:before="0" w:lineRule="auto"/>
        <w:rPr/>
      </w:pPr>
      <w:r w:rsidDel="00000000" w:rsidR="00000000" w:rsidRPr="00000000">
        <w:rPr>
          <w:rtl w:val="0"/>
        </w:rPr>
      </w:r>
    </w:p>
    <w:p w:rsidR="00000000" w:rsidDel="00000000" w:rsidP="00000000" w:rsidRDefault="00000000" w:rsidRPr="00000000" w14:paraId="000000D5">
      <w:pPr>
        <w:pageBreakBefore w:val="0"/>
        <w:spacing w:after="0" w:before="0" w:lineRule="auto"/>
        <w:rPr/>
      </w:pPr>
      <w:r w:rsidDel="00000000" w:rsidR="00000000" w:rsidRPr="00000000">
        <w:rPr>
          <w:b w:val="1"/>
          <w:rtl w:val="0"/>
        </w:rPr>
        <w:t xml:space="preserve">Reception</w:t>
      </w:r>
      <w:r w:rsidDel="00000000" w:rsidR="00000000" w:rsidRPr="00000000">
        <w:rPr>
          <w:rtl w:val="0"/>
        </w:rPr>
      </w:r>
    </w:p>
    <w:p w:rsidR="00000000" w:rsidDel="00000000" w:rsidP="00000000" w:rsidRDefault="00000000" w:rsidRPr="00000000" w14:paraId="000000D6">
      <w:pPr>
        <w:pageBreakBefore w:val="0"/>
        <w:spacing w:after="0" w:before="0" w:lineRule="auto"/>
        <w:rPr/>
      </w:pPr>
      <w:r w:rsidDel="00000000" w:rsidR="00000000" w:rsidRPr="00000000">
        <w:rPr>
          <w:rtl w:val="0"/>
        </w:rPr>
        <w:t xml:space="preserve">In Reception, children are exposed to the concept of subtraction in a variety of ways and using different representations. Children are introduced to the concept of inverse as opposite and can begin to develop their understanding of subtraction and how it affects the composition of a number. </w:t>
      </w:r>
    </w:p>
    <w:p w:rsidR="00000000" w:rsidDel="00000000" w:rsidP="00000000" w:rsidRDefault="00000000" w:rsidRPr="00000000" w14:paraId="000000D7">
      <w:pPr>
        <w:pageBreakBefore w:val="0"/>
        <w:spacing w:after="0" w:before="0" w:lineRule="auto"/>
        <w:rPr/>
      </w:pPr>
      <w:r w:rsidDel="00000000" w:rsidR="00000000" w:rsidRPr="00000000">
        <w:rPr>
          <w:rtl w:val="0"/>
        </w:rPr>
      </w:r>
    </w:p>
    <w:p w:rsidR="00000000" w:rsidDel="00000000" w:rsidP="00000000" w:rsidRDefault="00000000" w:rsidRPr="00000000" w14:paraId="000000D8">
      <w:pPr>
        <w:pageBreakBefore w:val="0"/>
        <w:spacing w:after="0" w:before="0" w:lineRule="auto"/>
        <w:rPr>
          <w:b w:val="1"/>
        </w:rPr>
      </w:pPr>
      <w:r w:rsidDel="00000000" w:rsidR="00000000" w:rsidRPr="00000000">
        <w:rPr>
          <w:b w:val="1"/>
          <w:rtl w:val="0"/>
        </w:rPr>
        <w:t xml:space="preserve">Year 1 and 2</w:t>
      </w:r>
    </w:p>
    <w:p w:rsidR="00000000" w:rsidDel="00000000" w:rsidP="00000000" w:rsidRDefault="00000000" w:rsidRPr="00000000" w14:paraId="000000D9">
      <w:pPr>
        <w:pageBreakBefore w:val="0"/>
        <w:spacing w:after="0" w:before="0" w:lineRule="auto"/>
        <w:rPr/>
      </w:pPr>
      <w:r w:rsidDel="00000000" w:rsidR="00000000" w:rsidRPr="00000000">
        <w:rPr>
          <w:rtl w:val="0"/>
        </w:rPr>
        <w:t xml:space="preserve">Throughout Key Stage 1, children will consolidate their understanding of the inverse and be able to apply this to addition and subtraction. Securing and embedding knowledge of the addition facts will allow the children to also learn subtraction facts through fact families and daily rehearsal. </w:t>
      </w:r>
    </w:p>
    <w:p w:rsidR="00000000" w:rsidDel="00000000" w:rsidP="00000000" w:rsidRDefault="00000000" w:rsidRPr="00000000" w14:paraId="000000DA">
      <w:pPr>
        <w:pageBreakBefore w:val="0"/>
        <w:spacing w:after="0" w:before="0" w:lineRule="auto"/>
        <w:rPr>
          <w:b w:val="1"/>
        </w:rPr>
      </w:pPr>
      <w:r w:rsidDel="00000000" w:rsidR="00000000" w:rsidRPr="00000000">
        <w:rPr>
          <w:b w:val="1"/>
          <w:rtl w:val="0"/>
        </w:rPr>
        <w:t xml:space="preserve">Year 3 and 4</w:t>
      </w:r>
    </w:p>
    <w:p w:rsidR="00000000" w:rsidDel="00000000" w:rsidP="00000000" w:rsidRDefault="00000000" w:rsidRPr="00000000" w14:paraId="000000DB">
      <w:pPr>
        <w:pageBreakBefore w:val="0"/>
        <w:spacing w:after="0" w:before="0" w:lineRule="auto"/>
        <w:rPr/>
      </w:pPr>
      <w:r w:rsidDel="00000000" w:rsidR="00000000" w:rsidRPr="00000000">
        <w:rPr>
          <w:rtl w:val="0"/>
        </w:rPr>
        <w:t xml:space="preserve">As children progress into Key Stage 2, as with addition, they will consolidate their understanding of the inverse and apply their subtraction knowledge across differing questions. For example, if they know that 19 - 6 = 13 then this fact can help them to work out what 190 - 60 is. </w:t>
      </w:r>
    </w:p>
    <w:p w:rsidR="00000000" w:rsidDel="00000000" w:rsidP="00000000" w:rsidRDefault="00000000" w:rsidRPr="00000000" w14:paraId="000000DC">
      <w:pPr>
        <w:pageBreakBefore w:val="0"/>
        <w:spacing w:after="0" w:before="0" w:lineRule="auto"/>
        <w:rPr/>
      </w:pPr>
      <w:r w:rsidDel="00000000" w:rsidR="00000000" w:rsidRPr="00000000">
        <w:rPr>
          <w:rtl w:val="0"/>
        </w:rPr>
      </w:r>
    </w:p>
    <w:p w:rsidR="00000000" w:rsidDel="00000000" w:rsidP="00000000" w:rsidRDefault="00000000" w:rsidRPr="00000000" w14:paraId="000000DD">
      <w:pPr>
        <w:pageBreakBefore w:val="0"/>
        <w:spacing w:after="0" w:before="0" w:lineRule="auto"/>
        <w:rPr>
          <w:b w:val="1"/>
        </w:rPr>
      </w:pPr>
      <w:r w:rsidDel="00000000" w:rsidR="00000000" w:rsidRPr="00000000">
        <w:rPr>
          <w:b w:val="1"/>
          <w:rtl w:val="0"/>
        </w:rPr>
        <w:t xml:space="preserve">Year 5 and 6</w:t>
      </w:r>
    </w:p>
    <w:p w:rsidR="00000000" w:rsidDel="00000000" w:rsidP="00000000" w:rsidRDefault="00000000" w:rsidRPr="00000000" w14:paraId="000000DE">
      <w:pPr>
        <w:pageBreakBefore w:val="0"/>
        <w:spacing w:after="0" w:before="0" w:lineRule="auto"/>
        <w:rPr/>
      </w:pPr>
      <w:r w:rsidDel="00000000" w:rsidR="00000000" w:rsidRPr="00000000">
        <w:rPr>
          <w:rtl w:val="0"/>
        </w:rPr>
        <w:t xml:space="preserve">As with addition, in Year 5 and 6, children will continue to apply their knowledge of addition and subtraction facts to the addition and subtraction of decimals and across a further range of questions.</w:t>
      </w:r>
    </w:p>
    <w:p w:rsidR="00000000" w:rsidDel="00000000" w:rsidP="00000000" w:rsidRDefault="00000000" w:rsidRPr="00000000" w14:paraId="000000DF">
      <w:pPr>
        <w:pageBreakBefore w:val="0"/>
        <w:spacing w:after="0" w:before="0" w:lineRule="auto"/>
        <w:rPr/>
      </w:pPr>
      <w:r w:rsidDel="00000000" w:rsidR="00000000" w:rsidRPr="00000000">
        <w:rPr>
          <w:rtl w:val="0"/>
        </w:rPr>
        <w:t xml:space="preserve"> </w:t>
      </w:r>
    </w:p>
    <w:p w:rsidR="00000000" w:rsidDel="00000000" w:rsidP="00000000" w:rsidRDefault="00000000" w:rsidRPr="00000000" w14:paraId="000000E0">
      <w:pPr>
        <w:pageBreakBefore w:val="0"/>
        <w:rPr>
          <w:b w:val="1"/>
          <w:u w:val="single"/>
        </w:rPr>
      </w:pPr>
      <w:r w:rsidDel="00000000" w:rsidR="00000000" w:rsidRPr="00000000">
        <w:rPr>
          <w:b w:val="1"/>
          <w:u w:val="single"/>
          <w:rtl w:val="0"/>
        </w:rPr>
        <w:t xml:space="preserve">Written calculations</w:t>
      </w:r>
    </w:p>
    <w:p w:rsidR="00000000" w:rsidDel="00000000" w:rsidP="00000000" w:rsidRDefault="00000000" w:rsidRPr="00000000" w14:paraId="000000E1">
      <w:pPr>
        <w:pageBreakBefore w:val="0"/>
        <w:rPr>
          <w:u w:val="single"/>
        </w:rPr>
      </w:pPr>
      <w:r w:rsidDel="00000000" w:rsidR="00000000" w:rsidRPr="00000000">
        <w:rPr>
          <w:rtl w:val="0"/>
        </w:rPr>
      </w:r>
    </w:p>
    <w:p w:rsidR="00000000" w:rsidDel="00000000" w:rsidP="00000000" w:rsidRDefault="00000000" w:rsidRPr="00000000" w14:paraId="000000E2">
      <w:pPr>
        <w:pageBreakBefore w:val="0"/>
        <w:rPr>
          <w:b w:val="1"/>
          <w:u w:val="single"/>
        </w:rPr>
      </w:pPr>
      <w:r w:rsidDel="00000000" w:rsidR="00000000" w:rsidRPr="00000000">
        <w:rPr>
          <w:b w:val="1"/>
          <w:u w:val="single"/>
          <w:rtl w:val="0"/>
        </w:rPr>
        <w:t xml:space="preserve">Representations in Reception</w:t>
      </w:r>
    </w:p>
    <w:p w:rsidR="00000000" w:rsidDel="00000000" w:rsidP="00000000" w:rsidRDefault="00000000" w:rsidRPr="00000000" w14:paraId="000000E3">
      <w:pPr>
        <w:pageBreakBefore w:val="0"/>
        <w:rPr/>
      </w:pPr>
      <w:r w:rsidDel="00000000" w:rsidR="00000000" w:rsidRPr="00000000">
        <w:rPr>
          <w:rtl w:val="0"/>
        </w:rPr>
        <w:t xml:space="preserve">Using a range of practical resources and real life contexts, pupils develop their understanding of the concept of subtraction through counting activities. They then use pictures/diagrams to represent the calculation. </w:t>
      </w:r>
    </w:p>
    <w:p w:rsidR="00000000" w:rsidDel="00000000" w:rsidP="00000000" w:rsidRDefault="00000000" w:rsidRPr="00000000" w14:paraId="000000E4">
      <w:pPr>
        <w:pageBreakBefore w:val="0"/>
        <w:rPr/>
      </w:pP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t xml:space="preserve">E.g. There are 3 birds. 1 flies away. How many are left?</w:t>
      </w:r>
    </w:p>
    <w:p w:rsidR="00000000" w:rsidDel="00000000" w:rsidP="00000000" w:rsidRDefault="00000000" w:rsidRPr="00000000" w14:paraId="000000E6">
      <w:pPr>
        <w:pageBreakBefore w:val="0"/>
        <w:rPr>
          <w:b w:val="1"/>
          <w:u w:val="single"/>
        </w:rPr>
      </w:pPr>
      <w:r w:rsidDel="00000000" w:rsidR="00000000" w:rsidRPr="00000000">
        <w:rPr/>
        <w:drawing>
          <wp:inline distB="114300" distT="114300" distL="114300" distR="114300">
            <wp:extent cx="4648200" cy="904875"/>
            <wp:effectExtent b="0" l="0" r="0" t="0"/>
            <wp:docPr id="23"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46482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t xml:space="preserve">As well as using a range of different representations, the tens frame and numicon should be used alongside more informal representations to support children in representing and understanding number.</w:t>
      </w:r>
    </w:p>
    <w:p w:rsidR="00000000" w:rsidDel="00000000" w:rsidP="00000000" w:rsidRDefault="00000000" w:rsidRPr="00000000" w14:paraId="000000E8">
      <w:pPr>
        <w:pageBreakBefore w:val="0"/>
        <w:rPr/>
      </w:pPr>
      <w:r w:rsidDel="00000000" w:rsidR="00000000" w:rsidRPr="00000000">
        <w:rPr/>
        <w:drawing>
          <wp:inline distB="114300" distT="114300" distL="114300" distR="114300">
            <wp:extent cx="2219325" cy="981075"/>
            <wp:effectExtent b="0" l="0" r="0" t="0"/>
            <wp:docPr id="28"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221932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t xml:space="preserve">These frames can then be used to support children in subtracting numbers and reinforcing with numicon.</w:t>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b w:val="1"/>
          <w:u w:val="single"/>
          <w:rtl w:val="0"/>
        </w:rPr>
        <w:t xml:space="preserve">Strategies used in Year 1 </w:t>
      </w: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t xml:space="preserve">Number track/lines to </w:t>
      </w:r>
      <w:r w:rsidDel="00000000" w:rsidR="00000000" w:rsidRPr="00000000">
        <w:rPr>
          <w:b w:val="1"/>
          <w:rtl w:val="0"/>
        </w:rPr>
        <w:t xml:space="preserve">count back or take away</w:t>
      </w:r>
      <w:r w:rsidDel="00000000" w:rsidR="00000000" w:rsidRPr="00000000">
        <w:rPr>
          <w:rtl w:val="0"/>
        </w:rPr>
        <w:t xml:space="preserve">:</w:t>
      </w:r>
    </w:p>
    <w:p w:rsidR="00000000" w:rsidDel="00000000" w:rsidP="00000000" w:rsidRDefault="00000000" w:rsidRPr="00000000" w14:paraId="000000EE">
      <w:pPr>
        <w:pageBreakBefore w:val="0"/>
        <w:rPr/>
      </w:pPr>
      <w:r w:rsidDel="00000000" w:rsidR="00000000" w:rsidRPr="00000000">
        <w:rPr>
          <w:rtl w:val="0"/>
        </w:rPr>
        <w:t xml:space="preserve">Use a number line to take away, beginning with a number track e.g. 9-3</w:t>
      </w:r>
    </w:p>
    <w:p w:rsidR="00000000" w:rsidDel="00000000" w:rsidP="00000000" w:rsidRDefault="00000000" w:rsidRPr="00000000" w14:paraId="000000EF">
      <w:pPr>
        <w:pageBreakBefore w:val="0"/>
        <w:rPr/>
      </w:pPr>
      <w:r w:rsidDel="00000000" w:rsidR="00000000" w:rsidRPr="00000000">
        <w:rPr>
          <w:rtl w:val="0"/>
        </w:rPr>
        <w:t xml:space="preserve">Progress to a partial number line to subtract a one digit number from a 2 digit number while counting backwards, e.g. 35-6.</w:t>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471488</wp:posOffset>
            </wp:positionV>
            <wp:extent cx="1752600" cy="1047750"/>
            <wp:effectExtent b="0" l="0" r="0" t="0"/>
            <wp:wrapNone/>
            <wp:docPr id="49" name="image54.png"/>
            <a:graphic>
              <a:graphicData uri="http://schemas.openxmlformats.org/drawingml/2006/picture">
                <pic:pic>
                  <pic:nvPicPr>
                    <pic:cNvPr id="0" name="image54.png"/>
                    <pic:cNvPicPr preferRelativeResize="0"/>
                  </pic:nvPicPr>
                  <pic:blipFill>
                    <a:blip r:embed="rId32"/>
                    <a:srcRect b="0" l="0" r="0" t="0"/>
                    <a:stretch>
                      <a:fillRect/>
                    </a:stretch>
                  </pic:blipFill>
                  <pic:spPr>
                    <a:xfrm>
                      <a:off x="0" y="0"/>
                      <a:ext cx="1752600" cy="1047750"/>
                    </a:xfrm>
                    <a:prstGeom prst="rect"/>
                    <a:ln/>
                  </pic:spPr>
                </pic:pic>
              </a:graphicData>
            </a:graphic>
          </wp:anchor>
        </w:drawing>
      </w:r>
    </w:p>
    <w:p w:rsidR="00000000" w:rsidDel="00000000" w:rsidP="00000000" w:rsidRDefault="00000000" w:rsidRPr="00000000" w14:paraId="000000F0">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128588</wp:posOffset>
            </wp:positionV>
            <wp:extent cx="1885950" cy="981075"/>
            <wp:effectExtent b="0" l="0" r="0" t="0"/>
            <wp:wrapNone/>
            <wp:docPr id="10"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1885950" cy="981075"/>
                    </a:xfrm>
                    <a:prstGeom prst="rect"/>
                    <a:ln/>
                  </pic:spPr>
                </pic:pic>
              </a:graphicData>
            </a:graphic>
          </wp:anchor>
        </w:drawing>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drawing>
          <wp:inline distB="114300" distT="114300" distL="114300" distR="114300">
            <wp:extent cx="5734050" cy="698500"/>
            <wp:effectExtent b="0" l="0" r="0" t="0"/>
            <wp:docPr id="2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3405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t xml:space="preserve">Number lines/tracks used to </w:t>
      </w:r>
      <w:r w:rsidDel="00000000" w:rsidR="00000000" w:rsidRPr="00000000">
        <w:rPr>
          <w:b w:val="1"/>
          <w:rtl w:val="0"/>
        </w:rPr>
        <w:t xml:space="preserve">find the difference or count up</w:t>
      </w: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t xml:space="preserve">Use a number track to find the difference by counting up e.g. 7-4</w:t>
      </w:r>
    </w:p>
    <w:p w:rsidR="00000000" w:rsidDel="00000000" w:rsidP="00000000" w:rsidRDefault="00000000" w:rsidRPr="00000000" w14:paraId="000000FC">
      <w:pPr>
        <w:pageBreakBefore w:val="0"/>
        <w:rPr/>
      </w:pPr>
      <w:r w:rsidDel="00000000" w:rsidR="00000000" w:rsidRPr="00000000">
        <w:rPr/>
        <w:drawing>
          <wp:inline distB="114300" distT="114300" distL="114300" distR="114300">
            <wp:extent cx="2505075" cy="1457325"/>
            <wp:effectExtent b="0" l="0" r="0" t="0"/>
            <wp:docPr id="25"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a:off x="0" y="0"/>
                      <a:ext cx="250507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t xml:space="preserve">Progress to using number lines to find the difference e.g. 25-19 by counting in ones and then progress to using larger jumps.  These methods should all be supported with use of concrete representations including bead strings, number squares and labeled number lines.</w:t>
      </w:r>
    </w:p>
    <w:p w:rsidR="00000000" w:rsidDel="00000000" w:rsidP="00000000" w:rsidRDefault="00000000" w:rsidRPr="00000000" w14:paraId="000000FE">
      <w:pPr>
        <w:pageBreakBefore w:val="0"/>
        <w:rPr/>
      </w:pPr>
      <w:r w:rsidDel="00000000" w:rsidR="00000000" w:rsidRPr="00000000">
        <w:rPr>
          <w:rtl w:val="0"/>
        </w:rPr>
        <w:t xml:space="preserve">              </w:t>
      </w:r>
    </w:p>
    <w:p w:rsidR="00000000" w:rsidDel="00000000" w:rsidP="00000000" w:rsidRDefault="00000000" w:rsidRPr="00000000" w14:paraId="000000FF">
      <w:pPr>
        <w:pageBreakBefore w:val="0"/>
        <w:rPr>
          <w:b w:val="1"/>
          <w:u w:val="single"/>
        </w:rPr>
      </w:pPr>
      <w:r w:rsidDel="00000000" w:rsidR="00000000" w:rsidRPr="00000000">
        <w:rPr>
          <w:b w:val="1"/>
          <w:u w:val="single"/>
          <w:rtl w:val="0"/>
        </w:rPr>
        <w:t xml:space="preserve">Strategies used in Year 2</w:t>
      </w:r>
    </w:p>
    <w:p w:rsidR="00000000" w:rsidDel="00000000" w:rsidP="00000000" w:rsidRDefault="00000000" w:rsidRPr="00000000" w14:paraId="00000100">
      <w:pPr>
        <w:pageBreakBefore w:val="0"/>
        <w:rPr>
          <w:b w:val="1"/>
          <w:u w:val="single"/>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t xml:space="preserve">In Year 2, use of the </w:t>
      </w:r>
      <w:r w:rsidDel="00000000" w:rsidR="00000000" w:rsidRPr="00000000">
        <w:rPr>
          <w:b w:val="1"/>
          <w:u w:val="single"/>
          <w:rtl w:val="0"/>
        </w:rPr>
        <w:t xml:space="preserve">number line should continue to be used and developed</w:t>
      </w:r>
      <w:r w:rsidDel="00000000" w:rsidR="00000000" w:rsidRPr="00000000">
        <w:rPr>
          <w:rtl w:val="0"/>
        </w:rPr>
        <w:t xml:space="preserve">, progressing on to using blank number lines to find the difference and count up. This should be introduced by counting in ones and progressing to using larger jumps. Again, concrete apparatus should be used to support learning in this area (e.g. partially labelled number lines, bead strings, number squares). </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1085850</wp:posOffset>
            </wp:positionV>
            <wp:extent cx="2347595" cy="1443355"/>
            <wp:effectExtent b="0" l="0" r="0" t="0"/>
            <wp:wrapSquare wrapText="bothSides" distB="114300" distT="114300" distL="114300" distR="114300"/>
            <wp:docPr id="41" name="image37.png"/>
            <a:graphic>
              <a:graphicData uri="http://schemas.openxmlformats.org/drawingml/2006/picture">
                <pic:pic>
                  <pic:nvPicPr>
                    <pic:cNvPr id="0" name="image37.png"/>
                    <pic:cNvPicPr preferRelativeResize="0"/>
                  </pic:nvPicPr>
                  <pic:blipFill>
                    <a:blip r:embed="rId35"/>
                    <a:srcRect b="0" l="0" r="0" t="0"/>
                    <a:stretch>
                      <a:fillRect/>
                    </a:stretch>
                  </pic:blipFill>
                  <pic:spPr>
                    <a:xfrm>
                      <a:off x="0" y="0"/>
                      <a:ext cx="2347595" cy="14433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1028700</wp:posOffset>
            </wp:positionV>
            <wp:extent cx="2381250" cy="1562100"/>
            <wp:effectExtent b="0" l="0" r="0" t="0"/>
            <wp:wrapSquare wrapText="bothSides" distB="114300" distT="114300" distL="114300" distR="114300"/>
            <wp:docPr id="30" name="image30.png"/>
            <a:graphic>
              <a:graphicData uri="http://schemas.openxmlformats.org/drawingml/2006/picture">
                <pic:pic>
                  <pic:nvPicPr>
                    <pic:cNvPr id="0" name="image30.png"/>
                    <pic:cNvPicPr preferRelativeResize="0"/>
                  </pic:nvPicPr>
                  <pic:blipFill>
                    <a:blip r:embed="rId36"/>
                    <a:srcRect b="0" l="0" r="0" t="0"/>
                    <a:stretch>
                      <a:fillRect/>
                    </a:stretch>
                  </pic:blipFill>
                  <pic:spPr>
                    <a:xfrm>
                      <a:off x="0" y="0"/>
                      <a:ext cx="2381250" cy="1562100"/>
                    </a:xfrm>
                    <a:prstGeom prst="rect"/>
                    <a:ln/>
                  </pic:spPr>
                </pic:pic>
              </a:graphicData>
            </a:graphic>
          </wp:anchor>
        </w:drawing>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t xml:space="preserve">Children in Year 2 should also be encouraged to apply their understanding of place value to support them in subtraction questions. As with addition, equipment should be used to support their concrete learning, before moving on to pictorial and abstract representations.</w:t>
      </w:r>
    </w:p>
    <w:p w:rsidR="00000000" w:rsidDel="00000000" w:rsidP="00000000" w:rsidRDefault="00000000" w:rsidRPr="00000000" w14:paraId="00000107">
      <w:pPr>
        <w:pageBreakBefore w:val="0"/>
        <w:rPr/>
      </w:pPr>
      <w:r w:rsidDel="00000000" w:rsidR="00000000" w:rsidRPr="00000000">
        <w:rPr>
          <w:rtl w:val="0"/>
        </w:rPr>
        <w:t xml:space="preserve">Once the largest number has been represented, start by removing the </w:t>
      </w:r>
      <w:r w:rsidDel="00000000" w:rsidR="00000000" w:rsidRPr="00000000">
        <w:rPr>
          <w:b w:val="1"/>
          <w:rtl w:val="0"/>
        </w:rPr>
        <w:t xml:space="preserve">ones first</w:t>
      </w:r>
      <w:r w:rsidDel="00000000" w:rsidR="00000000" w:rsidRPr="00000000">
        <w:rPr>
          <w:rtl w:val="0"/>
        </w:rPr>
        <w:t xml:space="preserve"> as this will support with methods later on.</w:t>
      </w:r>
    </w:p>
    <w:p w:rsidR="00000000" w:rsidDel="00000000" w:rsidP="00000000" w:rsidRDefault="00000000" w:rsidRPr="00000000" w14:paraId="00000108">
      <w:pPr>
        <w:pageBreakBefore w:val="0"/>
        <w:rPr/>
      </w:pPr>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w:rtl w:val="0"/>
        </w:rPr>
      </w:r>
    </w:p>
    <w:p w:rsidR="00000000" w:rsidDel="00000000" w:rsidP="00000000" w:rsidRDefault="00000000" w:rsidRPr="00000000" w14:paraId="0000010A">
      <w:pPr>
        <w:pageBreakBefore w:val="0"/>
        <w:tabs>
          <w:tab w:val="left" w:leader="none" w:pos="2550"/>
        </w:tabs>
        <w:rPr/>
      </w:pPr>
      <w:r w:rsidDel="00000000" w:rsidR="00000000" w:rsidRPr="00000000">
        <w:rPr>
          <w:rtl w:val="0"/>
        </w:rPr>
        <w:t xml:space="preserve">               Concrete</w:t>
        <w:tab/>
        <w:tab/>
        <w:tab/>
        <w:tab/>
        <w:t xml:space="preserve">Pictorial</w:t>
        <w:tab/>
        <w:tab/>
        <w:tab/>
        <w:t xml:space="preserve">     Abstract</w:t>
        <w:tab/>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428625</wp:posOffset>
                </wp:positionV>
                <wp:extent cx="2009775" cy="2352675"/>
                <wp:effectExtent b="0" l="0" r="0" t="0"/>
                <wp:wrapSquare wrapText="bothSides" distB="114300" distT="114300" distL="114300" distR="114300"/>
                <wp:docPr id="4" name=""/>
                <a:graphic>
                  <a:graphicData uri="http://schemas.microsoft.com/office/word/2010/wordprocessingGroup">
                    <wpg:wgp>
                      <wpg:cNvGrpSpPr/>
                      <wpg:grpSpPr>
                        <a:xfrm>
                          <a:off x="152400" y="152400"/>
                          <a:ext cx="2009775" cy="2352675"/>
                          <a:chOff x="152400" y="152400"/>
                          <a:chExt cx="1990725" cy="2334000"/>
                        </a:xfrm>
                      </wpg:grpSpPr>
                      <pic:pic>
                        <pic:nvPicPr>
                          <pic:cNvPr id="19" name="Shape 19"/>
                          <pic:cNvPicPr preferRelativeResize="0"/>
                        </pic:nvPicPr>
                        <pic:blipFill>
                          <a:blip r:embed="rId37">
                            <a:alphaModFix/>
                          </a:blip>
                          <a:stretch>
                            <a:fillRect/>
                          </a:stretch>
                        </pic:blipFill>
                        <pic:spPr>
                          <a:xfrm>
                            <a:off x="152400" y="152400"/>
                            <a:ext cx="1990725" cy="2105025"/>
                          </a:xfrm>
                          <a:prstGeom prst="rect">
                            <a:avLst/>
                          </a:prstGeom>
                          <a:noFill/>
                          <a:ln>
                            <a:noFill/>
                          </a:ln>
                        </pic:spPr>
                      </pic:pic>
                      <wps:wsp>
                        <wps:cNvCnPr/>
                        <wps:spPr>
                          <a:xfrm>
                            <a:off x="233400" y="2143200"/>
                            <a:ext cx="1886100" cy="19200"/>
                          </a:xfrm>
                          <a:prstGeom prst="straightConnector1">
                            <a:avLst/>
                          </a:prstGeom>
                          <a:noFill/>
                          <a:ln cap="flat" cmpd="sng" w="2286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048100" y="1305000"/>
                            <a:ext cx="9300" cy="118110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171800" y="1305000"/>
                            <a:ext cx="9300" cy="118110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95500" y="1305000"/>
                            <a:ext cx="9300" cy="118110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428625</wp:posOffset>
                </wp:positionV>
                <wp:extent cx="2009775" cy="2352675"/>
                <wp:effectExtent b="0" l="0" r="0" t="0"/>
                <wp:wrapSquare wrapText="bothSides" distB="114300" distT="114300" distL="114300" distR="114300"/>
                <wp:docPr id="4" name="image78.png"/>
                <a:graphic>
                  <a:graphicData uri="http://schemas.openxmlformats.org/drawingml/2006/picture">
                    <pic:pic>
                      <pic:nvPicPr>
                        <pic:cNvPr id="0" name="image78.png"/>
                        <pic:cNvPicPr preferRelativeResize="0"/>
                      </pic:nvPicPr>
                      <pic:blipFill>
                        <a:blip r:embed="rId38"/>
                        <a:srcRect/>
                        <a:stretch>
                          <a:fillRect/>
                        </a:stretch>
                      </pic:blipFill>
                      <pic:spPr>
                        <a:xfrm>
                          <a:off x="0" y="0"/>
                          <a:ext cx="2009775" cy="235267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314325</wp:posOffset>
            </wp:positionV>
            <wp:extent cx="1203960" cy="1285875"/>
            <wp:effectExtent b="0" l="0" r="0" t="0"/>
            <wp:wrapSquare wrapText="bothSides" distB="114300" distT="114300" distL="114300" distR="114300"/>
            <wp:docPr id="13"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1203960" cy="1285875"/>
                    </a:xfrm>
                    <a:prstGeom prst="rect"/>
                    <a:ln/>
                  </pic:spPr>
                </pic:pic>
              </a:graphicData>
            </a:graphic>
          </wp:anchor>
        </w:drawing>
      </w:r>
    </w:p>
    <w:p w:rsidR="00000000" w:rsidDel="00000000" w:rsidP="00000000" w:rsidRDefault="00000000" w:rsidRPr="00000000" w14:paraId="0000010B">
      <w:pPr>
        <w:pageBreakBefore w:val="0"/>
        <w:rPr/>
      </w:pPr>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2400300</wp:posOffset>
            </wp:positionH>
            <wp:positionV relativeFrom="paragraph">
              <wp:posOffset>123825</wp:posOffset>
            </wp:positionV>
            <wp:extent cx="1381125" cy="2486025"/>
            <wp:effectExtent b="12700" l="12700" r="12700" t="12700"/>
            <wp:wrapSquare wrapText="bothSides" distB="114300" distT="114300" distL="114300" distR="114300"/>
            <wp:docPr id="5"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1381125" cy="2486025"/>
                    </a:xfrm>
                    <a:prstGeom prst="rect"/>
                    <a:ln w="12700">
                      <a:solidFill>
                        <a:srgbClr val="000000"/>
                      </a:solidFill>
                      <a:prstDash val="solid"/>
                    </a:ln>
                  </pic:spPr>
                </pic:pic>
              </a:graphicData>
            </a:graphic>
          </wp:anchor>
        </w:drawing>
      </w:r>
    </w:p>
    <w:p w:rsidR="00000000" w:rsidDel="00000000" w:rsidP="00000000" w:rsidRDefault="00000000" w:rsidRPr="00000000" w14:paraId="0000010D">
      <w:pPr>
        <w:pageBreakBefore w:val="0"/>
        <w:rPr/>
      </w:pPr>
      <w:r w:rsidDel="00000000" w:rsidR="00000000" w:rsidRPr="00000000">
        <w:rPr>
          <w:rtl w:val="0"/>
        </w:rPr>
      </w:r>
    </w:p>
    <w:p w:rsidR="00000000" w:rsidDel="00000000" w:rsidP="00000000" w:rsidRDefault="00000000" w:rsidRPr="00000000" w14:paraId="0000010E">
      <w:pPr>
        <w:pageBreakBefore w:val="0"/>
        <w:rPr>
          <w:b w:val="1"/>
          <w:u w:val="single"/>
        </w:rPr>
      </w:pPr>
      <w:r w:rsidDel="00000000" w:rsidR="00000000" w:rsidRPr="00000000">
        <w:rPr>
          <w:rtl w:val="0"/>
        </w:rPr>
      </w:r>
    </w:p>
    <w:p w:rsidR="00000000" w:rsidDel="00000000" w:rsidP="00000000" w:rsidRDefault="00000000" w:rsidRPr="00000000" w14:paraId="0000010F">
      <w:pPr>
        <w:pageBreakBefore w:val="0"/>
        <w:rPr>
          <w:b w:val="1"/>
          <w:u w:val="single"/>
        </w:rPr>
      </w:pPr>
      <w:r w:rsidDel="00000000" w:rsidR="00000000" w:rsidRPr="00000000">
        <w:rPr>
          <w:rtl w:val="0"/>
        </w:rPr>
      </w:r>
    </w:p>
    <w:p w:rsidR="00000000" w:rsidDel="00000000" w:rsidP="00000000" w:rsidRDefault="00000000" w:rsidRPr="00000000" w14:paraId="00000110">
      <w:pPr>
        <w:pageBreakBefore w:val="0"/>
        <w:rPr>
          <w:b w:val="1"/>
          <w:u w:val="single"/>
        </w:rPr>
      </w:pPr>
      <w:r w:rsidDel="00000000" w:rsidR="00000000" w:rsidRPr="00000000">
        <w:rPr>
          <w:rtl w:val="0"/>
        </w:rPr>
      </w:r>
    </w:p>
    <w:p w:rsidR="00000000" w:rsidDel="00000000" w:rsidP="00000000" w:rsidRDefault="00000000" w:rsidRPr="00000000" w14:paraId="00000111">
      <w:pPr>
        <w:pageBreakBefore w:val="0"/>
        <w:rPr>
          <w:b w:val="1"/>
          <w:u w:val="single"/>
        </w:rPr>
      </w:pPr>
      <w:r w:rsidDel="00000000" w:rsidR="00000000" w:rsidRPr="00000000">
        <w:rPr>
          <w:rtl w:val="0"/>
        </w:rPr>
      </w:r>
    </w:p>
    <w:p w:rsidR="00000000" w:rsidDel="00000000" w:rsidP="00000000" w:rsidRDefault="00000000" w:rsidRPr="00000000" w14:paraId="00000112">
      <w:pPr>
        <w:pageBreakBefore w:val="0"/>
        <w:rPr>
          <w:b w:val="1"/>
          <w:u w:val="single"/>
        </w:rPr>
      </w:pPr>
      <w:r w:rsidDel="00000000" w:rsidR="00000000" w:rsidRPr="00000000">
        <w:rPr>
          <w:rtl w:val="0"/>
        </w:rPr>
      </w:r>
    </w:p>
    <w:p w:rsidR="00000000" w:rsidDel="00000000" w:rsidP="00000000" w:rsidRDefault="00000000" w:rsidRPr="00000000" w14:paraId="00000113">
      <w:pPr>
        <w:pageBreakBefore w:val="0"/>
        <w:rPr>
          <w:b w:val="1"/>
          <w:u w:val="single"/>
        </w:rPr>
      </w:pPr>
      <w:r w:rsidDel="00000000" w:rsidR="00000000" w:rsidRPr="00000000">
        <w:rPr>
          <w:rtl w:val="0"/>
        </w:rPr>
      </w:r>
    </w:p>
    <w:p w:rsidR="00000000" w:rsidDel="00000000" w:rsidP="00000000" w:rsidRDefault="00000000" w:rsidRPr="00000000" w14:paraId="00000114">
      <w:pPr>
        <w:pageBreakBefore w:val="0"/>
        <w:rPr>
          <w:b w:val="1"/>
          <w:u w:val="single"/>
        </w:rPr>
      </w:pPr>
      <w:r w:rsidDel="00000000" w:rsidR="00000000" w:rsidRPr="00000000">
        <w:rPr>
          <w:rtl w:val="0"/>
        </w:rPr>
      </w:r>
    </w:p>
    <w:p w:rsidR="00000000" w:rsidDel="00000000" w:rsidP="00000000" w:rsidRDefault="00000000" w:rsidRPr="00000000" w14:paraId="00000115">
      <w:pPr>
        <w:pageBreakBefore w:val="0"/>
        <w:rPr>
          <w:b w:val="1"/>
          <w:u w:val="single"/>
        </w:rPr>
      </w:pPr>
      <w:r w:rsidDel="00000000" w:rsidR="00000000" w:rsidRPr="00000000">
        <w:rPr>
          <w:rtl w:val="0"/>
        </w:rPr>
      </w:r>
    </w:p>
    <w:p w:rsidR="00000000" w:rsidDel="00000000" w:rsidP="00000000" w:rsidRDefault="00000000" w:rsidRPr="00000000" w14:paraId="00000116">
      <w:pPr>
        <w:pageBreakBefore w:val="0"/>
        <w:rPr>
          <w:b w:val="1"/>
          <w:u w:val="single"/>
        </w:rPr>
      </w:pPr>
      <w:r w:rsidDel="00000000" w:rsidR="00000000" w:rsidRPr="00000000">
        <w:rPr>
          <w:rtl w:val="0"/>
        </w:rPr>
      </w:r>
    </w:p>
    <w:p w:rsidR="00000000" w:rsidDel="00000000" w:rsidP="00000000" w:rsidRDefault="00000000" w:rsidRPr="00000000" w14:paraId="00000117">
      <w:pPr>
        <w:pageBreakBefore w:val="0"/>
        <w:rPr>
          <w:b w:val="1"/>
          <w:u w:val="single"/>
        </w:rPr>
      </w:pPr>
      <w:r w:rsidDel="00000000" w:rsidR="00000000" w:rsidRPr="00000000">
        <w:rPr>
          <w:rtl w:val="0"/>
        </w:rPr>
      </w:r>
    </w:p>
    <w:p w:rsidR="00000000" w:rsidDel="00000000" w:rsidP="00000000" w:rsidRDefault="00000000" w:rsidRPr="00000000" w14:paraId="00000118">
      <w:pPr>
        <w:pageBreakBefore w:val="0"/>
        <w:rPr>
          <w:b w:val="1"/>
          <w:u w:val="single"/>
        </w:rPr>
      </w:pPr>
      <w:r w:rsidDel="00000000" w:rsidR="00000000" w:rsidRPr="00000000">
        <w:rPr>
          <w:rtl w:val="0"/>
        </w:rPr>
      </w:r>
    </w:p>
    <w:p w:rsidR="00000000" w:rsidDel="00000000" w:rsidP="00000000" w:rsidRDefault="00000000" w:rsidRPr="00000000" w14:paraId="00000119">
      <w:pPr>
        <w:pageBreakBefore w:val="0"/>
        <w:rPr>
          <w:b w:val="1"/>
          <w:u w:val="single"/>
        </w:rPr>
      </w:pPr>
      <w:r w:rsidDel="00000000" w:rsidR="00000000" w:rsidRPr="00000000">
        <w:rPr>
          <w:rtl w:val="0"/>
        </w:rPr>
      </w:r>
    </w:p>
    <w:p w:rsidR="00000000" w:rsidDel="00000000" w:rsidP="00000000" w:rsidRDefault="00000000" w:rsidRPr="00000000" w14:paraId="0000011A">
      <w:pPr>
        <w:pageBreakBefore w:val="0"/>
        <w:rPr>
          <w:b w:val="1"/>
          <w:u w:val="single"/>
        </w:rPr>
      </w:pPr>
      <w:r w:rsidDel="00000000" w:rsidR="00000000" w:rsidRPr="00000000">
        <w:rPr>
          <w:rtl w:val="0"/>
        </w:rPr>
      </w:r>
    </w:p>
    <w:p w:rsidR="00000000" w:rsidDel="00000000" w:rsidP="00000000" w:rsidRDefault="00000000" w:rsidRPr="00000000" w14:paraId="0000011B">
      <w:pPr>
        <w:pageBreakBefore w:val="0"/>
        <w:rPr>
          <w:b w:val="1"/>
          <w:u w:val="single"/>
        </w:rPr>
      </w:pPr>
      <w:r w:rsidDel="00000000" w:rsidR="00000000" w:rsidRPr="00000000">
        <w:rPr>
          <w:b w:val="1"/>
          <w:u w:val="single"/>
          <w:rtl w:val="0"/>
        </w:rPr>
        <w:t xml:space="preserve">(Note: the dienes that are subtracted are completely removed)</w:t>
      </w:r>
    </w:p>
    <w:p w:rsidR="00000000" w:rsidDel="00000000" w:rsidP="00000000" w:rsidRDefault="00000000" w:rsidRPr="00000000" w14:paraId="0000011C">
      <w:pPr>
        <w:pageBreakBefore w:val="0"/>
        <w:rPr>
          <w:b w:val="1"/>
          <w:u w:val="single"/>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t xml:space="preserve">This may lead onto use of exchange if you are unable to subtract the correct number of ones from the original amount. Physical exchange of a 10 to ones will occur with the concrete equipment.</w:t>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t xml:space="preserve">Pictorial</w:t>
      </w:r>
    </w:p>
    <w:p w:rsidR="00000000" w:rsidDel="00000000" w:rsidP="00000000" w:rsidRDefault="00000000" w:rsidRPr="00000000" w14:paraId="00000120">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037005" cy="2633663"/>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1037005" cy="2633663"/>
                    </a:xfrm>
                    <a:prstGeom prst="rect"/>
                    <a:ln/>
                  </pic:spPr>
                </pic:pic>
              </a:graphicData>
            </a:graphic>
          </wp:anchor>
        </w:drawing>
      </w:r>
    </w:p>
    <w:p w:rsidR="00000000" w:rsidDel="00000000" w:rsidP="00000000" w:rsidRDefault="00000000" w:rsidRPr="00000000" w14:paraId="00000121">
      <w:pPr>
        <w:pageBreakBefore w:val="0"/>
        <w:rPr>
          <w:b w:val="1"/>
          <w:u w:val="single"/>
        </w:rPr>
      </w:pPr>
      <w:r w:rsidDel="00000000" w:rsidR="00000000" w:rsidRPr="00000000">
        <w:rPr>
          <w:rtl w:val="0"/>
        </w:rPr>
      </w:r>
    </w:p>
    <w:p w:rsidR="00000000" w:rsidDel="00000000" w:rsidP="00000000" w:rsidRDefault="00000000" w:rsidRPr="00000000" w14:paraId="00000122">
      <w:pPr>
        <w:pageBreakBefore w:val="0"/>
        <w:rPr>
          <w:b w:val="1"/>
          <w:u w:val="single"/>
        </w:rPr>
      </w:pPr>
      <w:r w:rsidDel="00000000" w:rsidR="00000000" w:rsidRPr="00000000">
        <w:rPr>
          <w:rtl w:val="0"/>
        </w:rPr>
      </w:r>
    </w:p>
    <w:p w:rsidR="00000000" w:rsidDel="00000000" w:rsidP="00000000" w:rsidRDefault="00000000" w:rsidRPr="00000000" w14:paraId="00000123">
      <w:pPr>
        <w:pageBreakBefore w:val="0"/>
        <w:rPr>
          <w:b w:val="1"/>
          <w:u w:val="single"/>
        </w:rPr>
      </w:pPr>
      <w:r w:rsidDel="00000000" w:rsidR="00000000" w:rsidRPr="00000000">
        <w:rPr>
          <w:rtl w:val="0"/>
        </w:rPr>
      </w:r>
    </w:p>
    <w:p w:rsidR="00000000" w:rsidDel="00000000" w:rsidP="00000000" w:rsidRDefault="00000000" w:rsidRPr="00000000" w14:paraId="00000124">
      <w:pPr>
        <w:pageBreakBefore w:val="0"/>
        <w:rPr>
          <w:b w:val="1"/>
          <w:u w:val="single"/>
        </w:rPr>
      </w:pPr>
      <w:r w:rsidDel="00000000" w:rsidR="00000000" w:rsidRPr="00000000">
        <w:rPr>
          <w:rtl w:val="0"/>
        </w:rPr>
      </w:r>
    </w:p>
    <w:p w:rsidR="00000000" w:rsidDel="00000000" w:rsidP="00000000" w:rsidRDefault="00000000" w:rsidRPr="00000000" w14:paraId="00000125">
      <w:pPr>
        <w:pageBreakBefore w:val="0"/>
        <w:rPr>
          <w:b w:val="1"/>
          <w:u w:val="single"/>
        </w:rPr>
      </w:pPr>
      <w:r w:rsidDel="00000000" w:rsidR="00000000" w:rsidRPr="00000000">
        <w:rPr>
          <w:rtl w:val="0"/>
        </w:rPr>
      </w:r>
    </w:p>
    <w:p w:rsidR="00000000" w:rsidDel="00000000" w:rsidP="00000000" w:rsidRDefault="00000000" w:rsidRPr="00000000" w14:paraId="00000126">
      <w:pPr>
        <w:pageBreakBefore w:val="0"/>
        <w:rPr>
          <w:b w:val="1"/>
          <w:u w:val="single"/>
        </w:rPr>
      </w:pPr>
      <w:r w:rsidDel="00000000" w:rsidR="00000000" w:rsidRPr="00000000">
        <w:rPr>
          <w:rtl w:val="0"/>
        </w:rPr>
      </w:r>
    </w:p>
    <w:p w:rsidR="00000000" w:rsidDel="00000000" w:rsidP="00000000" w:rsidRDefault="00000000" w:rsidRPr="00000000" w14:paraId="00000127">
      <w:pPr>
        <w:pageBreakBefore w:val="0"/>
        <w:rPr>
          <w:b w:val="1"/>
          <w:u w:val="single"/>
        </w:rPr>
      </w:pPr>
      <w:r w:rsidDel="00000000" w:rsidR="00000000" w:rsidRPr="00000000">
        <w:rPr>
          <w:rtl w:val="0"/>
        </w:rPr>
      </w:r>
    </w:p>
    <w:p w:rsidR="00000000" w:rsidDel="00000000" w:rsidP="00000000" w:rsidRDefault="00000000" w:rsidRPr="00000000" w14:paraId="00000128">
      <w:pPr>
        <w:pageBreakBefore w:val="0"/>
        <w:rPr>
          <w:b w:val="1"/>
          <w:u w:val="single"/>
        </w:rPr>
      </w:pPr>
      <w:r w:rsidDel="00000000" w:rsidR="00000000" w:rsidRPr="00000000">
        <w:rPr>
          <w:rtl w:val="0"/>
        </w:rPr>
      </w:r>
    </w:p>
    <w:p w:rsidR="00000000" w:rsidDel="00000000" w:rsidP="00000000" w:rsidRDefault="00000000" w:rsidRPr="00000000" w14:paraId="00000129">
      <w:pPr>
        <w:pageBreakBefore w:val="0"/>
        <w:rPr>
          <w:b w:val="1"/>
          <w:u w:val="single"/>
        </w:rPr>
      </w:pPr>
      <w:r w:rsidDel="00000000" w:rsidR="00000000" w:rsidRPr="00000000">
        <w:rPr>
          <w:rtl w:val="0"/>
        </w:rPr>
      </w:r>
    </w:p>
    <w:p w:rsidR="00000000" w:rsidDel="00000000" w:rsidP="00000000" w:rsidRDefault="00000000" w:rsidRPr="00000000" w14:paraId="0000012A">
      <w:pPr>
        <w:pageBreakBefore w:val="0"/>
        <w:rPr>
          <w:b w:val="1"/>
          <w:u w:val="single"/>
        </w:rPr>
      </w:pPr>
      <w:r w:rsidDel="00000000" w:rsidR="00000000" w:rsidRPr="00000000">
        <w:rPr>
          <w:rtl w:val="0"/>
        </w:rPr>
      </w:r>
    </w:p>
    <w:p w:rsidR="00000000" w:rsidDel="00000000" w:rsidP="00000000" w:rsidRDefault="00000000" w:rsidRPr="00000000" w14:paraId="0000012B">
      <w:pPr>
        <w:pageBreakBefore w:val="0"/>
        <w:rPr>
          <w:b w:val="1"/>
          <w:u w:val="single"/>
        </w:rPr>
      </w:pPr>
      <w:r w:rsidDel="00000000" w:rsidR="00000000" w:rsidRPr="00000000">
        <w:rPr>
          <w:rtl w:val="0"/>
        </w:rPr>
      </w:r>
    </w:p>
    <w:p w:rsidR="00000000" w:rsidDel="00000000" w:rsidP="00000000" w:rsidRDefault="00000000" w:rsidRPr="00000000" w14:paraId="0000012C">
      <w:pPr>
        <w:pageBreakBefore w:val="0"/>
        <w:rPr>
          <w:b w:val="1"/>
          <w:u w:val="single"/>
        </w:rPr>
      </w:pPr>
      <w:r w:rsidDel="00000000" w:rsidR="00000000" w:rsidRPr="00000000">
        <w:rPr>
          <w:b w:val="1"/>
          <w:u w:val="single"/>
          <w:rtl w:val="0"/>
        </w:rPr>
        <w:t xml:space="preserve">Strategies used in Year 3 </w:t>
      </w:r>
    </w:p>
    <w:p w:rsidR="00000000" w:rsidDel="00000000" w:rsidP="00000000" w:rsidRDefault="00000000" w:rsidRPr="00000000" w14:paraId="0000012D">
      <w:pPr>
        <w:pageBreakBefore w:val="0"/>
        <w:rPr>
          <w:b w:val="1"/>
          <w:u w:val="single"/>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rPr>
          <w:rtl w:val="0"/>
        </w:rPr>
        <w:t xml:space="preserve">Children will continue to consolidate their understanding of column subtraction involving decomposition. Once again, this should be represented using concrete equipment, then pictorially when place value is established and moving on to an abstract form. As with addition, once PV is established, the notation of H, T, O can be used to represent 100, 10 and 1. Once the larger number has been represented, </w:t>
      </w:r>
      <w:r w:rsidDel="00000000" w:rsidR="00000000" w:rsidRPr="00000000">
        <w:rPr>
          <w:b w:val="1"/>
          <w:rtl w:val="0"/>
        </w:rPr>
        <w:t xml:space="preserve">always start by subtracting the ones</w:t>
      </w:r>
      <w:r w:rsidDel="00000000" w:rsidR="00000000" w:rsidRPr="00000000">
        <w:rPr>
          <w:rtl w:val="0"/>
        </w:rPr>
        <w:t xml:space="preserve"> to support development of the method. </w:t>
      </w:r>
    </w:p>
    <w:p w:rsidR="00000000" w:rsidDel="00000000" w:rsidP="00000000" w:rsidRDefault="00000000" w:rsidRPr="00000000" w14:paraId="0000012F">
      <w:pPr>
        <w:pageBreakBefore w:val="0"/>
        <w:rPr/>
      </w:pPr>
      <w:r w:rsidDel="00000000" w:rsidR="00000000" w:rsidRPr="00000000">
        <w:rPr>
          <w:rtl w:val="0"/>
        </w:rPr>
      </w:r>
    </w:p>
    <w:p w:rsidR="00000000" w:rsidDel="00000000" w:rsidP="00000000" w:rsidRDefault="00000000" w:rsidRPr="00000000" w14:paraId="00000130">
      <w:pPr>
        <w:pageBreakBefore w:val="0"/>
        <w:rPr/>
      </w:pPr>
      <w:r w:rsidDel="00000000" w:rsidR="00000000" w:rsidRPr="00000000">
        <w:rPr>
          <w:rtl w:val="0"/>
        </w:rPr>
        <w:t xml:space="preserve">     Concrete</w:t>
        <w:tab/>
        <w:tab/>
        <w:tab/>
        <w:tab/>
        <w:t xml:space="preserve">Pictorial</w:t>
        <w:tab/>
        <w:tab/>
        <w:tab/>
        <w:t xml:space="preserve">Abstract</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404813</wp:posOffset>
                </wp:positionV>
                <wp:extent cx="1986423" cy="2052638"/>
                <wp:effectExtent b="0" l="0" r="0" t="0"/>
                <wp:wrapSquare wrapText="bothSides" distB="114300" distT="114300" distL="114300" distR="114300"/>
                <wp:docPr id="1" name=""/>
                <a:graphic>
                  <a:graphicData uri="http://schemas.microsoft.com/office/word/2010/wordprocessingGroup">
                    <wpg:wgp>
                      <wpg:cNvGrpSpPr/>
                      <wpg:grpSpPr>
                        <a:xfrm>
                          <a:off x="152175" y="152400"/>
                          <a:ext cx="1986423" cy="2052638"/>
                          <a:chOff x="152175" y="152400"/>
                          <a:chExt cx="2486550" cy="2572700"/>
                        </a:xfrm>
                      </wpg:grpSpPr>
                      <pic:pic>
                        <pic:nvPicPr>
                          <pic:cNvPr id="2" name="Shape 2"/>
                          <pic:cNvPicPr preferRelativeResize="0"/>
                        </pic:nvPicPr>
                        <pic:blipFill>
                          <a:blip r:embed="rId42">
                            <a:alphaModFix/>
                          </a:blip>
                          <a:stretch>
                            <a:fillRect/>
                          </a:stretch>
                        </pic:blipFill>
                        <pic:spPr>
                          <a:xfrm>
                            <a:off x="152400" y="152400"/>
                            <a:ext cx="2333850" cy="2448000"/>
                          </a:xfrm>
                          <a:prstGeom prst="rect">
                            <a:avLst/>
                          </a:prstGeom>
                          <a:noFill/>
                          <a:ln>
                            <a:noFill/>
                          </a:ln>
                        </pic:spPr>
                      </pic:pic>
                      <wps:wsp>
                        <wps:cNvCnPr/>
                        <wps:spPr>
                          <a:xfrm flipH="1">
                            <a:off x="1002363" y="1357362"/>
                            <a:ext cx="19200" cy="11763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343000" y="1424112"/>
                            <a:ext cx="19200" cy="11763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057125" y="1547862"/>
                            <a:ext cx="19200" cy="11763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700063" y="1424112"/>
                            <a:ext cx="19200" cy="11763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304675" y="1424112"/>
                            <a:ext cx="19200" cy="11763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52400" y="2438400"/>
                            <a:ext cx="2486100" cy="96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404813</wp:posOffset>
                </wp:positionV>
                <wp:extent cx="1986423" cy="2052638"/>
                <wp:effectExtent b="0" l="0" r="0" t="0"/>
                <wp:wrapSquare wrapText="bothSides" distB="114300" distT="114300" distL="114300" distR="114300"/>
                <wp:docPr id="1" name="image71.png"/>
                <a:graphic>
                  <a:graphicData uri="http://schemas.openxmlformats.org/drawingml/2006/picture">
                    <pic:pic>
                      <pic:nvPicPr>
                        <pic:cNvPr id="0" name="image71.png"/>
                        <pic:cNvPicPr preferRelativeResize="0"/>
                      </pic:nvPicPr>
                      <pic:blipFill>
                        <a:blip r:embed="rId43"/>
                        <a:srcRect/>
                        <a:stretch>
                          <a:fillRect/>
                        </a:stretch>
                      </pic:blipFill>
                      <pic:spPr>
                        <a:xfrm>
                          <a:off x="0" y="0"/>
                          <a:ext cx="1986423" cy="2052638"/>
                        </a:xfrm>
                        <a:prstGeom prst="rect"/>
                        <a:ln/>
                      </pic:spPr>
                    </pic:pic>
                  </a:graphicData>
                </a:graphic>
              </wp:anchor>
            </w:drawing>
          </mc:Fallback>
        </mc:AlternateContent>
      </w:r>
    </w:p>
    <w:p w:rsidR="00000000" w:rsidDel="00000000" w:rsidP="00000000" w:rsidRDefault="00000000" w:rsidRPr="00000000" w14:paraId="00000131">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2133600</wp:posOffset>
            </wp:positionH>
            <wp:positionV relativeFrom="paragraph">
              <wp:posOffset>161925</wp:posOffset>
            </wp:positionV>
            <wp:extent cx="913337" cy="2105025"/>
            <wp:effectExtent b="12700" l="12700" r="12700" t="12700"/>
            <wp:wrapSquare wrapText="bothSides" distB="114300" distT="114300" distL="114300" distR="114300"/>
            <wp:docPr id="78" name="image72.png"/>
            <a:graphic>
              <a:graphicData uri="http://schemas.openxmlformats.org/drawingml/2006/picture">
                <pic:pic>
                  <pic:nvPicPr>
                    <pic:cNvPr id="0" name="image72.png"/>
                    <pic:cNvPicPr preferRelativeResize="0"/>
                  </pic:nvPicPr>
                  <pic:blipFill>
                    <a:blip r:embed="rId44"/>
                    <a:srcRect b="0" l="0" r="0" t="0"/>
                    <a:stretch>
                      <a:fillRect/>
                    </a:stretch>
                  </pic:blipFill>
                  <pic:spPr>
                    <a:xfrm>
                      <a:off x="0" y="0"/>
                      <a:ext cx="913337" cy="2105025"/>
                    </a:xfrm>
                    <a:prstGeom prst="rect"/>
                    <a:ln w="12700">
                      <a:solidFill>
                        <a:srgbClr val="000000"/>
                      </a:solidFill>
                      <a:prstDash val="solid"/>
                    </a:ln>
                  </pic:spPr>
                </pic:pic>
              </a:graphicData>
            </a:graphic>
          </wp:anchor>
        </w:drawing>
      </w:r>
    </w:p>
    <w:p w:rsidR="00000000" w:rsidDel="00000000" w:rsidP="00000000" w:rsidRDefault="00000000" w:rsidRPr="00000000" w14:paraId="00000132">
      <w:pPr>
        <w:pageBreakBefore w:val="0"/>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3914775</wp:posOffset>
            </wp:positionH>
            <wp:positionV relativeFrom="paragraph">
              <wp:posOffset>142875</wp:posOffset>
            </wp:positionV>
            <wp:extent cx="1042988" cy="1121869"/>
            <wp:effectExtent b="0" l="0" r="0" t="0"/>
            <wp:wrapNone/>
            <wp:docPr id="76" name="image66.png"/>
            <a:graphic>
              <a:graphicData uri="http://schemas.openxmlformats.org/drawingml/2006/picture">
                <pic:pic>
                  <pic:nvPicPr>
                    <pic:cNvPr id="0" name="image66.png"/>
                    <pic:cNvPicPr preferRelativeResize="0"/>
                  </pic:nvPicPr>
                  <pic:blipFill>
                    <a:blip r:embed="rId45"/>
                    <a:srcRect b="0" l="0" r="0" t="0"/>
                    <a:stretch>
                      <a:fillRect/>
                    </a:stretch>
                  </pic:blipFill>
                  <pic:spPr>
                    <a:xfrm>
                      <a:off x="0" y="0"/>
                      <a:ext cx="1042988" cy="1121869"/>
                    </a:xfrm>
                    <a:prstGeom prst="rect"/>
                    <a:ln/>
                  </pic:spPr>
                </pic:pic>
              </a:graphicData>
            </a:graphic>
          </wp:anchor>
        </w:drawing>
      </w:r>
    </w:p>
    <w:p w:rsidR="00000000" w:rsidDel="00000000" w:rsidP="00000000" w:rsidRDefault="00000000" w:rsidRPr="00000000" w14:paraId="00000133">
      <w:pPr>
        <w:pageBreakBefore w:val="0"/>
        <w:rPr>
          <w:b w:val="1"/>
          <w:u w:val="single"/>
        </w:rPr>
      </w:pPr>
      <w:r w:rsidDel="00000000" w:rsidR="00000000" w:rsidRPr="00000000">
        <w:rPr>
          <w:rtl w:val="0"/>
        </w:rPr>
      </w:r>
    </w:p>
    <w:p w:rsidR="00000000" w:rsidDel="00000000" w:rsidP="00000000" w:rsidRDefault="00000000" w:rsidRPr="00000000" w14:paraId="00000134">
      <w:pPr>
        <w:pageBreakBefore w:val="0"/>
        <w:rPr>
          <w:b w:val="1"/>
          <w:u w:val="single"/>
        </w:rPr>
      </w:pPr>
      <w:r w:rsidDel="00000000" w:rsidR="00000000" w:rsidRPr="00000000">
        <w:rPr>
          <w:rtl w:val="0"/>
        </w:rPr>
      </w:r>
    </w:p>
    <w:p w:rsidR="00000000" w:rsidDel="00000000" w:rsidP="00000000" w:rsidRDefault="00000000" w:rsidRPr="00000000" w14:paraId="00000135">
      <w:pPr>
        <w:pageBreakBefore w:val="0"/>
        <w:rPr>
          <w:b w:val="1"/>
          <w:u w:val="single"/>
        </w:rPr>
      </w:pPr>
      <w:r w:rsidDel="00000000" w:rsidR="00000000" w:rsidRPr="00000000">
        <w:rPr>
          <w:rtl w:val="0"/>
        </w:rPr>
      </w:r>
    </w:p>
    <w:p w:rsidR="00000000" w:rsidDel="00000000" w:rsidP="00000000" w:rsidRDefault="00000000" w:rsidRPr="00000000" w14:paraId="00000136">
      <w:pPr>
        <w:pageBreakBefore w:val="0"/>
        <w:rPr>
          <w:b w:val="1"/>
          <w:u w:val="single"/>
        </w:rPr>
      </w:pPr>
      <w:r w:rsidDel="00000000" w:rsidR="00000000" w:rsidRPr="00000000">
        <w:rPr>
          <w:rtl w:val="0"/>
        </w:rPr>
      </w:r>
    </w:p>
    <w:p w:rsidR="00000000" w:rsidDel="00000000" w:rsidP="00000000" w:rsidRDefault="00000000" w:rsidRPr="00000000" w14:paraId="00000137">
      <w:pPr>
        <w:pageBreakBefore w:val="0"/>
        <w:rPr>
          <w:b w:val="1"/>
          <w:u w:val="single"/>
        </w:rPr>
      </w:pPr>
      <w:r w:rsidDel="00000000" w:rsidR="00000000" w:rsidRPr="00000000">
        <w:rPr>
          <w:rtl w:val="0"/>
        </w:rPr>
      </w:r>
    </w:p>
    <w:p w:rsidR="00000000" w:rsidDel="00000000" w:rsidP="00000000" w:rsidRDefault="00000000" w:rsidRPr="00000000" w14:paraId="00000138">
      <w:pPr>
        <w:pageBreakBefore w:val="0"/>
        <w:rPr>
          <w:b w:val="1"/>
          <w:u w:val="single"/>
        </w:rPr>
      </w:pPr>
      <w:r w:rsidDel="00000000" w:rsidR="00000000" w:rsidRPr="00000000">
        <w:rPr>
          <w:rtl w:val="0"/>
        </w:rPr>
      </w:r>
    </w:p>
    <w:p w:rsidR="00000000" w:rsidDel="00000000" w:rsidP="00000000" w:rsidRDefault="00000000" w:rsidRPr="00000000" w14:paraId="00000139">
      <w:pPr>
        <w:pageBreakBefore w:val="0"/>
        <w:rPr>
          <w:b w:val="1"/>
          <w:u w:val="single"/>
        </w:rPr>
      </w:pPr>
      <w:r w:rsidDel="00000000" w:rsidR="00000000" w:rsidRPr="00000000">
        <w:rPr>
          <w:rtl w:val="0"/>
        </w:rPr>
      </w:r>
    </w:p>
    <w:p w:rsidR="00000000" w:rsidDel="00000000" w:rsidP="00000000" w:rsidRDefault="00000000" w:rsidRPr="00000000" w14:paraId="0000013A">
      <w:pPr>
        <w:pageBreakBefore w:val="0"/>
        <w:rPr>
          <w:b w:val="1"/>
          <w:u w:val="single"/>
        </w:rPr>
      </w:pPr>
      <w:r w:rsidDel="00000000" w:rsidR="00000000" w:rsidRPr="00000000">
        <w:rPr>
          <w:rtl w:val="0"/>
        </w:rPr>
      </w:r>
    </w:p>
    <w:p w:rsidR="00000000" w:rsidDel="00000000" w:rsidP="00000000" w:rsidRDefault="00000000" w:rsidRPr="00000000" w14:paraId="0000013B">
      <w:pPr>
        <w:pageBreakBefore w:val="0"/>
        <w:rPr>
          <w:b w:val="1"/>
          <w:u w:val="single"/>
        </w:rPr>
      </w:pPr>
      <w:r w:rsidDel="00000000" w:rsidR="00000000" w:rsidRPr="00000000">
        <w:rPr>
          <w:rtl w:val="0"/>
        </w:rPr>
      </w:r>
    </w:p>
    <w:p w:rsidR="00000000" w:rsidDel="00000000" w:rsidP="00000000" w:rsidRDefault="00000000" w:rsidRPr="00000000" w14:paraId="0000013C">
      <w:pPr>
        <w:pageBreakBefore w:val="0"/>
        <w:rPr>
          <w:b w:val="1"/>
          <w:u w:val="single"/>
        </w:rPr>
      </w:pPr>
      <w:r w:rsidDel="00000000" w:rsidR="00000000" w:rsidRPr="00000000">
        <w:rPr>
          <w:rtl w:val="0"/>
        </w:rPr>
      </w:r>
    </w:p>
    <w:p w:rsidR="00000000" w:rsidDel="00000000" w:rsidP="00000000" w:rsidRDefault="00000000" w:rsidRPr="00000000" w14:paraId="0000013D">
      <w:pPr>
        <w:pageBreakBefore w:val="0"/>
        <w:rPr>
          <w:b w:val="1"/>
          <w:u w:val="single"/>
        </w:rPr>
      </w:pPr>
      <w:r w:rsidDel="00000000" w:rsidR="00000000" w:rsidRPr="00000000">
        <w:rPr>
          <w:rtl w:val="0"/>
        </w:rPr>
      </w:r>
    </w:p>
    <w:p w:rsidR="00000000" w:rsidDel="00000000" w:rsidP="00000000" w:rsidRDefault="00000000" w:rsidRPr="00000000" w14:paraId="0000013E">
      <w:pPr>
        <w:pageBreakBefore w:val="0"/>
        <w:rPr>
          <w:b w:val="1"/>
          <w:u w:val="single"/>
        </w:rPr>
      </w:pPr>
      <w:r w:rsidDel="00000000" w:rsidR="00000000" w:rsidRPr="00000000">
        <w:rPr>
          <w:b w:val="1"/>
          <w:u w:val="single"/>
          <w:rtl w:val="0"/>
        </w:rPr>
        <w:t xml:space="preserve">The number line should continue to be used to support mental calculations where needed.</w:t>
      </w:r>
    </w:p>
    <w:p w:rsidR="00000000" w:rsidDel="00000000" w:rsidP="00000000" w:rsidRDefault="00000000" w:rsidRPr="00000000" w14:paraId="0000013F">
      <w:pPr>
        <w:pageBreakBefore w:val="0"/>
        <w:rPr>
          <w:b w:val="1"/>
          <w:u w:val="single"/>
        </w:rPr>
      </w:pP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b w:val="1"/>
          <w:u w:val="single"/>
          <w:rtl w:val="0"/>
        </w:rPr>
        <w:t xml:space="preserve">Strategies used in Year 4 </w:t>
      </w:r>
      <w:r w:rsidDel="00000000" w:rsidR="00000000" w:rsidRPr="00000000">
        <w:rPr>
          <w:rtl w:val="0"/>
        </w:rPr>
      </w:r>
    </w:p>
    <w:p w:rsidR="00000000" w:rsidDel="00000000" w:rsidP="00000000" w:rsidRDefault="00000000" w:rsidRPr="00000000" w14:paraId="00000141">
      <w:pPr>
        <w:pageBreakBefore w:val="0"/>
        <w:rPr/>
      </w:pPr>
      <w:r w:rsidDel="00000000" w:rsidR="00000000" w:rsidRPr="00000000">
        <w:rPr>
          <w:rtl w:val="0"/>
        </w:rPr>
      </w:r>
    </w:p>
    <w:p w:rsidR="00000000" w:rsidDel="00000000" w:rsidP="00000000" w:rsidRDefault="00000000" w:rsidRPr="00000000" w14:paraId="00000142">
      <w:pPr>
        <w:pageBreakBefore w:val="0"/>
        <w:rPr/>
      </w:pPr>
      <w:r w:rsidDel="00000000" w:rsidR="00000000" w:rsidRPr="00000000">
        <w:rPr>
          <w:rtl w:val="0"/>
        </w:rPr>
        <w:t xml:space="preserve">Once children are able to demonstrate a good level of understanding of place value, they can progress onto the decomposition method below e.g. 6232- 4814 with </w:t>
      </w:r>
      <w:r w:rsidDel="00000000" w:rsidR="00000000" w:rsidRPr="00000000">
        <w:rPr>
          <w:b w:val="1"/>
          <w:rtl w:val="0"/>
        </w:rPr>
        <w:t xml:space="preserve">4 digit and larger numbers (including decimals). </w:t>
      </w:r>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pageBreakBefore w:val="0"/>
        <w:jc w:val="center"/>
        <w:rPr/>
      </w:pPr>
      <w:r w:rsidDel="00000000" w:rsidR="00000000" w:rsidRPr="00000000">
        <w:rPr>
          <w:rtl w:val="0"/>
        </w:rPr>
        <w:t xml:space="preserve">Concrete</w:t>
        <w:tab/>
        <w:tab/>
        <w:t xml:space="preserve">       Pictorial</w:t>
        <w:tab/>
        <w:tab/>
        <w:tab/>
        <w:t xml:space="preserve">Abstract</w:t>
      </w:r>
      <w:r w:rsidDel="00000000" w:rsidR="00000000" w:rsidRPr="00000000">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381000</wp:posOffset>
            </wp:positionV>
            <wp:extent cx="1000125" cy="1238250"/>
            <wp:effectExtent b="0" l="0" r="0" t="0"/>
            <wp:wrapSquare wrapText="bothSides" distB="114300" distT="114300" distL="114300" distR="114300"/>
            <wp:docPr id="55" name="image41.png"/>
            <a:graphic>
              <a:graphicData uri="http://schemas.openxmlformats.org/drawingml/2006/picture">
                <pic:pic>
                  <pic:nvPicPr>
                    <pic:cNvPr id="0" name="image41.png"/>
                    <pic:cNvPicPr preferRelativeResize="0"/>
                  </pic:nvPicPr>
                  <pic:blipFill>
                    <a:blip r:embed="rId46"/>
                    <a:srcRect b="0" l="0" r="0" t="0"/>
                    <a:stretch>
                      <a:fillRect/>
                    </a:stretch>
                  </pic:blipFill>
                  <pic:spPr>
                    <a:xfrm>
                      <a:off x="0" y="0"/>
                      <a:ext cx="1000125" cy="1238250"/>
                    </a:xfrm>
                    <a:prstGeom prst="rect"/>
                    <a:ln/>
                  </pic:spPr>
                </pic:pic>
              </a:graphicData>
            </a:graphic>
          </wp:anchor>
        </w:drawing>
      </w:r>
    </w:p>
    <w:p w:rsidR="00000000" w:rsidDel="00000000" w:rsidP="00000000" w:rsidRDefault="00000000" w:rsidRPr="00000000" w14:paraId="00000145">
      <w:pPr>
        <w:pageBreakBefore w:val="0"/>
        <w:jc w:val="left"/>
        <w:rPr/>
      </w:pPr>
      <w:r w:rsidDel="00000000" w:rsidR="00000000" w:rsidRPr="00000000">
        <w:rPr>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161925</wp:posOffset>
                </wp:positionV>
                <wp:extent cx="2238375" cy="1800225"/>
                <wp:effectExtent b="0" l="0" r="0" t="0"/>
                <wp:wrapSquare wrapText="bothSides" distB="114300" distT="114300" distL="114300" distR="114300"/>
                <wp:docPr id="2" name=""/>
                <a:graphic>
                  <a:graphicData uri="http://schemas.microsoft.com/office/word/2010/wordprocessingGroup">
                    <wpg:wgp>
                      <wpg:cNvGrpSpPr/>
                      <wpg:grpSpPr>
                        <a:xfrm>
                          <a:off x="142825" y="152400"/>
                          <a:ext cx="2238375" cy="1800225"/>
                          <a:chOff x="142825" y="152400"/>
                          <a:chExt cx="2219425" cy="1782775"/>
                        </a:xfrm>
                      </wpg:grpSpPr>
                      <pic:pic>
                        <pic:nvPicPr>
                          <pic:cNvPr id="9" name="Shape 9"/>
                          <pic:cNvPicPr preferRelativeResize="0"/>
                        </pic:nvPicPr>
                        <pic:blipFill>
                          <a:blip r:embed="rId47">
                            <a:alphaModFix/>
                          </a:blip>
                          <a:stretch>
                            <a:fillRect/>
                          </a:stretch>
                        </pic:blipFill>
                        <pic:spPr>
                          <a:xfrm>
                            <a:off x="152400" y="152400"/>
                            <a:ext cx="2200275" cy="1782775"/>
                          </a:xfrm>
                          <a:prstGeom prst="rect">
                            <a:avLst/>
                          </a:prstGeom>
                          <a:noFill/>
                          <a:ln>
                            <a:noFill/>
                          </a:ln>
                        </pic:spPr>
                      </pic:pic>
                      <wps:wsp>
                        <wps:cNvCnPr/>
                        <wps:spPr>
                          <a:xfrm>
                            <a:off x="142838" y="1847925"/>
                            <a:ext cx="2219400" cy="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2286000" y="1053237"/>
                            <a:ext cx="0" cy="7947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1781175" y="1100862"/>
                            <a:ext cx="0" cy="7947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1200150" y="1053237"/>
                            <a:ext cx="0" cy="7947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704850" y="1053237"/>
                            <a:ext cx="0" cy="7947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209550" y="1053237"/>
                            <a:ext cx="0" cy="794700"/>
                          </a:xfrm>
                          <a:prstGeom prst="straightConnector1">
                            <a:avLst/>
                          </a:prstGeom>
                          <a:noFill/>
                          <a:ln cap="flat" cmpd="sng" w="114300">
                            <a:solidFill>
                              <a:srgbClr val="FFFFFF"/>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161925</wp:posOffset>
                </wp:positionV>
                <wp:extent cx="2238375" cy="1800225"/>
                <wp:effectExtent b="0" l="0" r="0" t="0"/>
                <wp:wrapSquare wrapText="bothSides" distB="114300" distT="114300" distL="114300" distR="114300"/>
                <wp:docPr id="2" name="image75.png"/>
                <a:graphic>
                  <a:graphicData uri="http://schemas.openxmlformats.org/drawingml/2006/picture">
                    <pic:pic>
                      <pic:nvPicPr>
                        <pic:cNvPr id="0" name="image75.png"/>
                        <pic:cNvPicPr preferRelativeResize="0"/>
                      </pic:nvPicPr>
                      <pic:blipFill>
                        <a:blip r:embed="rId48"/>
                        <a:srcRect/>
                        <a:stretch>
                          <a:fillRect/>
                        </a:stretch>
                      </pic:blipFill>
                      <pic:spPr>
                        <a:xfrm>
                          <a:off x="0" y="0"/>
                          <a:ext cx="2238375" cy="1800225"/>
                        </a:xfrm>
                        <a:prstGeom prst="rect"/>
                        <a:ln/>
                      </pic:spPr>
                    </pic:pic>
                  </a:graphicData>
                </a:graphic>
              </wp:anchor>
            </w:drawing>
          </mc:Fallback>
        </mc:AlternateContent>
      </w:r>
    </w:p>
    <w:p w:rsidR="00000000" w:rsidDel="00000000" w:rsidP="00000000" w:rsidRDefault="00000000" w:rsidRPr="00000000" w14:paraId="00000146">
      <w:pPr>
        <w:pageBreakBefore w:val="0"/>
        <w:rPr/>
      </w:pPr>
      <w:r w:rsidDel="00000000" w:rsidR="00000000" w:rsidRPr="00000000">
        <w:rPr>
          <w:rtl w:val="0"/>
        </w:rPr>
        <w:t xml:space="preserve">   </w:t>
        <w:tab/>
      </w:r>
      <w:r w:rsidDel="00000000" w:rsidR="00000000" w:rsidRPr="00000000">
        <w:drawing>
          <wp:anchor allowOverlap="1" behindDoc="0" distB="114300" distT="114300" distL="114300" distR="114300" hidden="0" layoutInCell="1" locked="0" relativeHeight="0" simplePos="0">
            <wp:simplePos x="0" y="0"/>
            <wp:positionH relativeFrom="column">
              <wp:posOffset>2543175</wp:posOffset>
            </wp:positionH>
            <wp:positionV relativeFrom="paragraph">
              <wp:posOffset>219300</wp:posOffset>
            </wp:positionV>
            <wp:extent cx="1000125" cy="2228625"/>
            <wp:effectExtent b="0" l="0" r="0" t="0"/>
            <wp:wrapSquare wrapText="bothSides" distB="114300" distT="114300" distL="114300" distR="114300"/>
            <wp:docPr id="45" name="image40.png"/>
            <a:graphic>
              <a:graphicData uri="http://schemas.openxmlformats.org/drawingml/2006/picture">
                <pic:pic>
                  <pic:nvPicPr>
                    <pic:cNvPr id="0" name="image40.png"/>
                    <pic:cNvPicPr preferRelativeResize="0"/>
                  </pic:nvPicPr>
                  <pic:blipFill>
                    <a:blip r:embed="rId49"/>
                    <a:srcRect b="0" l="0" r="0" t="0"/>
                    <a:stretch>
                      <a:fillRect/>
                    </a:stretch>
                  </pic:blipFill>
                  <pic:spPr>
                    <a:xfrm>
                      <a:off x="0" y="0"/>
                      <a:ext cx="1000125" cy="2228625"/>
                    </a:xfrm>
                    <a:prstGeom prst="rect"/>
                    <a:ln/>
                  </pic:spPr>
                </pic:pic>
              </a:graphicData>
            </a:graphic>
          </wp:anchor>
        </w:drawing>
      </w:r>
    </w:p>
    <w:p w:rsidR="00000000" w:rsidDel="00000000" w:rsidP="00000000" w:rsidRDefault="00000000" w:rsidRPr="00000000" w14:paraId="00000147">
      <w:pPr>
        <w:pageBreakBefore w:val="0"/>
        <w:rPr/>
      </w:pPr>
      <w:r w:rsidDel="00000000" w:rsidR="00000000" w:rsidRPr="00000000">
        <w:rPr>
          <w:rtl w:val="0"/>
        </w:rPr>
        <w:tab/>
      </w:r>
    </w:p>
    <w:p w:rsidR="00000000" w:rsidDel="00000000" w:rsidP="00000000" w:rsidRDefault="00000000" w:rsidRPr="00000000" w14:paraId="00000148">
      <w:pPr>
        <w:pageBreakBefore w:val="0"/>
        <w:jc w:val="center"/>
        <w:rPr>
          <w:u w:val="single"/>
        </w:rPr>
      </w:pPr>
      <w:r w:rsidDel="00000000" w:rsidR="00000000" w:rsidRPr="00000000">
        <w:rPr>
          <w:rtl w:val="0"/>
        </w:rPr>
      </w:r>
    </w:p>
    <w:p w:rsidR="00000000" w:rsidDel="00000000" w:rsidP="00000000" w:rsidRDefault="00000000" w:rsidRPr="00000000" w14:paraId="00000149">
      <w:pPr>
        <w:pageBreakBefore w:val="0"/>
        <w:jc w:val="center"/>
        <w:rPr>
          <w:u w:val="single"/>
        </w:rPr>
      </w:pPr>
      <w:r w:rsidDel="00000000" w:rsidR="00000000" w:rsidRPr="00000000">
        <w:rPr>
          <w:rtl w:val="0"/>
        </w:rPr>
      </w:r>
    </w:p>
    <w:p w:rsidR="00000000" w:rsidDel="00000000" w:rsidP="00000000" w:rsidRDefault="00000000" w:rsidRPr="00000000" w14:paraId="0000014A">
      <w:pPr>
        <w:pageBreakBefore w:val="0"/>
        <w:jc w:val="left"/>
        <w:rPr>
          <w:u w:val="single"/>
        </w:rPr>
      </w:pPr>
      <w:r w:rsidDel="00000000" w:rsidR="00000000" w:rsidRPr="00000000">
        <w:rPr>
          <w:rtl w:val="0"/>
        </w:rPr>
      </w:r>
    </w:p>
    <w:p w:rsidR="00000000" w:rsidDel="00000000" w:rsidP="00000000" w:rsidRDefault="00000000" w:rsidRPr="00000000" w14:paraId="0000014B">
      <w:pPr>
        <w:pageBreakBefore w:val="0"/>
        <w:rPr>
          <w:b w:val="1"/>
          <w:u w:val="single"/>
        </w:rPr>
      </w:pPr>
      <w:r w:rsidDel="00000000" w:rsidR="00000000" w:rsidRPr="00000000">
        <w:rPr>
          <w:b w:val="1"/>
          <w:u w:val="single"/>
          <w:rtl w:val="0"/>
        </w:rPr>
        <w:t xml:space="preserve">The number line should continue to be used to support mental calculations where needed.</w:t>
      </w:r>
    </w:p>
    <w:p w:rsidR="00000000" w:rsidDel="00000000" w:rsidP="00000000" w:rsidRDefault="00000000" w:rsidRPr="00000000" w14:paraId="0000014C">
      <w:pPr>
        <w:pageBreakBefore w:val="0"/>
        <w:jc w:val="left"/>
        <w:rPr>
          <w:u w:val="single"/>
        </w:rPr>
      </w:pPr>
      <w:r w:rsidDel="00000000" w:rsidR="00000000" w:rsidRPr="00000000">
        <w:rPr>
          <w:rtl w:val="0"/>
        </w:rPr>
      </w:r>
    </w:p>
    <w:p w:rsidR="00000000" w:rsidDel="00000000" w:rsidP="00000000" w:rsidRDefault="00000000" w:rsidRPr="00000000" w14:paraId="0000014D">
      <w:pPr>
        <w:pageBreakBefore w:val="0"/>
        <w:rPr/>
      </w:pPr>
      <w:r w:rsidDel="00000000" w:rsidR="00000000" w:rsidRPr="00000000">
        <w:rPr>
          <w:b w:val="1"/>
          <w:u w:val="single"/>
          <w:rtl w:val="0"/>
        </w:rPr>
        <w:t xml:space="preserve">Strategies used in Year 5</w:t>
      </w: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rtl w:val="0"/>
        </w:rPr>
      </w:r>
    </w:p>
    <w:p w:rsidR="00000000" w:rsidDel="00000000" w:rsidP="00000000" w:rsidRDefault="00000000" w:rsidRPr="00000000" w14:paraId="0000014F">
      <w:pPr>
        <w:pageBreakBefore w:val="0"/>
        <w:rPr/>
      </w:pPr>
      <w:r w:rsidDel="00000000" w:rsidR="00000000" w:rsidRPr="00000000">
        <w:rPr>
          <w:rtl w:val="0"/>
        </w:rPr>
        <w:t xml:space="preserve">The abstract form of column subtraction including decomposition should be consolidated (going back to pictorial and concrete if necessary). This should then be applied to increasingly larger numbers in line with the curriculum (numbers up to 1 000 000) including decimals. This should occur across a range of mathematical areas including measures and money. Application of this should be seen through the use of missing number problems. </w:t>
      </w:r>
    </w:p>
    <w:p w:rsidR="00000000" w:rsidDel="00000000" w:rsidP="00000000" w:rsidRDefault="00000000" w:rsidRPr="00000000" w14:paraId="00000150">
      <w:pPr>
        <w:pageBreakBefore w:val="0"/>
        <w:rPr/>
      </w:pPr>
      <w:r w:rsidDel="00000000" w:rsidR="00000000" w:rsidRPr="00000000">
        <w:rPr>
          <w:rtl w:val="0"/>
        </w:rPr>
      </w:r>
    </w:p>
    <w:p w:rsidR="00000000" w:rsidDel="00000000" w:rsidP="00000000" w:rsidRDefault="00000000" w:rsidRPr="00000000" w14:paraId="00000151">
      <w:pPr>
        <w:pageBreakBefore w:val="0"/>
        <w:rPr/>
      </w:pPr>
      <w:r w:rsidDel="00000000" w:rsidR="00000000" w:rsidRPr="00000000">
        <w:rPr>
          <w:b w:val="1"/>
          <w:u w:val="single"/>
          <w:rtl w:val="0"/>
        </w:rPr>
        <w:t xml:space="preserve">Strategies used in Year 6</w:t>
      </w: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t xml:space="preserve">Consolidation and application of the efficient method of column subtraction, using increasingly larger numbers and across a range of different mathematical areas. </w:t>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b w:val="1"/>
          <w:u w:val="single"/>
        </w:rPr>
      </w:pPr>
      <w:r w:rsidDel="00000000" w:rsidR="00000000" w:rsidRPr="00000000">
        <w:rPr>
          <w:b w:val="1"/>
          <w:u w:val="single"/>
          <w:rtl w:val="0"/>
        </w:rPr>
        <w:t xml:space="preserve">The number line should continue to be used to support mental calculations where needed.</w:t>
      </w:r>
    </w:p>
    <w:p w:rsidR="00000000" w:rsidDel="00000000" w:rsidP="00000000" w:rsidRDefault="00000000" w:rsidRPr="00000000" w14:paraId="00000156">
      <w:pPr>
        <w:pageBreakBefore w:val="0"/>
        <w:jc w:val="center"/>
        <w:rPr>
          <w:u w:val="single"/>
        </w:rPr>
      </w:pPr>
      <w:r w:rsidDel="00000000" w:rsidR="00000000" w:rsidRPr="00000000">
        <w:rPr>
          <w:rtl w:val="0"/>
        </w:rPr>
      </w:r>
    </w:p>
    <w:p w:rsidR="00000000" w:rsidDel="00000000" w:rsidP="00000000" w:rsidRDefault="00000000" w:rsidRPr="00000000" w14:paraId="00000157">
      <w:pPr>
        <w:pageBreakBefore w:val="0"/>
        <w:jc w:val="center"/>
        <w:rPr>
          <w:u w:val="single"/>
        </w:rPr>
      </w:pPr>
      <w:r w:rsidDel="00000000" w:rsidR="00000000" w:rsidRPr="00000000">
        <w:rPr>
          <w:rtl w:val="0"/>
        </w:rPr>
      </w:r>
    </w:p>
    <w:p w:rsidR="00000000" w:rsidDel="00000000" w:rsidP="00000000" w:rsidRDefault="00000000" w:rsidRPr="00000000" w14:paraId="00000158">
      <w:pPr>
        <w:pageBreakBefore w:val="0"/>
        <w:jc w:val="center"/>
        <w:rPr>
          <w:u w:val="single"/>
        </w:rPr>
      </w:pPr>
      <w:r w:rsidDel="00000000" w:rsidR="00000000" w:rsidRPr="00000000">
        <w:rPr>
          <w:rtl w:val="0"/>
        </w:rPr>
      </w:r>
    </w:p>
    <w:p w:rsidR="00000000" w:rsidDel="00000000" w:rsidP="00000000" w:rsidRDefault="00000000" w:rsidRPr="00000000" w14:paraId="00000159">
      <w:pPr>
        <w:pageBreakBefore w:val="0"/>
        <w:jc w:val="center"/>
        <w:rPr>
          <w:sz w:val="38"/>
          <w:szCs w:val="38"/>
        </w:rPr>
      </w:pPr>
      <w:r w:rsidDel="00000000" w:rsidR="00000000" w:rsidRPr="00000000">
        <w:rPr>
          <w:sz w:val="38"/>
          <w:szCs w:val="38"/>
          <w:u w:val="single"/>
          <w:rtl w:val="0"/>
        </w:rPr>
        <w:t xml:space="preserve">Multiplication</w:t>
      </w:r>
      <w:r w:rsidDel="00000000" w:rsidR="00000000" w:rsidRPr="00000000">
        <w:rPr>
          <w:sz w:val="38"/>
          <w:szCs w:val="38"/>
          <w:rtl w:val="0"/>
        </w:rPr>
        <w:tab/>
      </w:r>
    </w:p>
    <w:p w:rsidR="00000000" w:rsidDel="00000000" w:rsidP="00000000" w:rsidRDefault="00000000" w:rsidRPr="00000000" w14:paraId="0000015A">
      <w:pPr>
        <w:pageBreakBefore w:val="0"/>
        <w:jc w:val="center"/>
        <w:rPr/>
      </w:pPr>
      <w:r w:rsidDel="00000000" w:rsidR="00000000" w:rsidRPr="00000000">
        <w:rPr>
          <w:rtl w:val="0"/>
        </w:rPr>
      </w:r>
    </w:p>
    <w:p w:rsidR="00000000" w:rsidDel="00000000" w:rsidP="00000000" w:rsidRDefault="00000000" w:rsidRPr="00000000" w14:paraId="0000015B">
      <w:pPr>
        <w:pageBreakBefore w:val="0"/>
        <w:rPr>
          <w:b w:val="1"/>
        </w:rPr>
      </w:pPr>
      <w:r w:rsidDel="00000000" w:rsidR="00000000" w:rsidRPr="00000000">
        <w:rPr>
          <w:b w:val="1"/>
          <w:u w:val="single"/>
          <w:rtl w:val="0"/>
        </w:rPr>
        <w:t xml:space="preserve">Definition </w:t>
      </w:r>
      <w:r w:rsidDel="00000000" w:rsidR="00000000" w:rsidRPr="00000000">
        <w:rPr>
          <w:rtl w:val="0"/>
        </w:rPr>
      </w:r>
    </w:p>
    <w:p w:rsidR="00000000" w:rsidDel="00000000" w:rsidP="00000000" w:rsidRDefault="00000000" w:rsidRPr="00000000" w14:paraId="0000015C">
      <w:pPr>
        <w:pageBreakBefore w:val="0"/>
        <w:rPr/>
      </w:pPr>
      <w:r w:rsidDel="00000000" w:rsidR="00000000" w:rsidRPr="00000000">
        <w:rPr>
          <w:b w:val="1"/>
          <w:rtl w:val="0"/>
        </w:rPr>
        <w:t xml:space="preserve">Multiplication is the product of two numbers or repeatedly adding the same set of number as many times as the other number. Therefore 3 multiplied by 4 is 4 lots of 3, or 3 added repeatedly 4 times. It is an inverse operation of division.</w:t>
      </w:r>
      <w:r w:rsidDel="00000000" w:rsidR="00000000" w:rsidRPr="00000000">
        <w:rPr>
          <w:rtl w:val="0"/>
        </w:rPr>
        <w:t xml:space="preserve"> </w:t>
      </w:r>
    </w:p>
    <w:p w:rsidR="00000000" w:rsidDel="00000000" w:rsidP="00000000" w:rsidRDefault="00000000" w:rsidRPr="00000000" w14:paraId="0000015D">
      <w:pPr>
        <w:pageBreakBefore w:val="0"/>
        <w:rPr/>
      </w:pPr>
      <w:r w:rsidDel="00000000" w:rsidR="00000000" w:rsidRPr="00000000">
        <w:rPr>
          <w:rtl w:val="0"/>
        </w:rPr>
      </w:r>
    </w:p>
    <w:p w:rsidR="00000000" w:rsidDel="00000000" w:rsidP="00000000" w:rsidRDefault="00000000" w:rsidRPr="00000000" w14:paraId="0000015E">
      <w:pPr>
        <w:pageBreakBefore w:val="0"/>
        <w:rPr/>
      </w:pPr>
      <w:r w:rsidDel="00000000" w:rsidR="00000000" w:rsidRPr="00000000">
        <w:rPr>
          <w:u w:val="single"/>
          <w:rtl w:val="0"/>
        </w:rPr>
        <w:t xml:space="preserve">Mental calculations  </w:t>
      </w:r>
      <w:r w:rsidDel="00000000" w:rsidR="00000000" w:rsidRPr="00000000">
        <w:rPr>
          <w:rtl w:val="0"/>
        </w:rPr>
      </w:r>
    </w:p>
    <w:p w:rsidR="00000000" w:rsidDel="00000000" w:rsidP="00000000" w:rsidRDefault="00000000" w:rsidRPr="00000000" w14:paraId="0000015F">
      <w:pPr>
        <w:pageBreakBefore w:val="0"/>
        <w:numPr>
          <w:ilvl w:val="0"/>
          <w:numId w:val="2"/>
        </w:numPr>
        <w:spacing w:after="0" w:before="0" w:lineRule="auto"/>
        <w:ind w:left="720" w:hanging="360"/>
        <w:rPr/>
      </w:pPr>
      <w:r w:rsidDel="00000000" w:rsidR="00000000" w:rsidRPr="00000000">
        <w:rPr>
          <w:rtl w:val="0"/>
        </w:rPr>
        <w:t xml:space="preserve">Counting forwards and backwards in equal steps e.g. in 2’s, 5’s, 10’s  </w:t>
      </w:r>
    </w:p>
    <w:p w:rsidR="00000000" w:rsidDel="00000000" w:rsidP="00000000" w:rsidRDefault="00000000" w:rsidRPr="00000000" w14:paraId="00000160">
      <w:pPr>
        <w:pageBreakBefore w:val="0"/>
        <w:numPr>
          <w:ilvl w:val="0"/>
          <w:numId w:val="2"/>
        </w:numPr>
        <w:spacing w:after="0" w:before="0" w:lineRule="auto"/>
        <w:ind w:left="720" w:hanging="360"/>
        <w:rPr/>
      </w:pPr>
      <w:r w:rsidDel="00000000" w:rsidR="00000000" w:rsidRPr="00000000">
        <w:rPr>
          <w:rtl w:val="0"/>
        </w:rPr>
        <w:t xml:space="preserve">Repeated addition  </w:t>
      </w:r>
    </w:p>
    <w:p w:rsidR="00000000" w:rsidDel="00000000" w:rsidP="00000000" w:rsidRDefault="00000000" w:rsidRPr="00000000" w14:paraId="00000161">
      <w:pPr>
        <w:pageBreakBefore w:val="0"/>
        <w:numPr>
          <w:ilvl w:val="0"/>
          <w:numId w:val="2"/>
        </w:numPr>
        <w:spacing w:after="0" w:before="0" w:lineRule="auto"/>
        <w:ind w:left="720" w:hanging="360"/>
        <w:rPr/>
      </w:pPr>
      <w:r w:rsidDel="00000000" w:rsidR="00000000" w:rsidRPr="00000000">
        <w:rPr>
          <w:rtl w:val="0"/>
        </w:rPr>
        <w:t xml:space="preserve">Rapid recall of multiplication facts  </w:t>
      </w:r>
    </w:p>
    <w:p w:rsidR="00000000" w:rsidDel="00000000" w:rsidP="00000000" w:rsidRDefault="00000000" w:rsidRPr="00000000" w14:paraId="00000162">
      <w:pPr>
        <w:pageBreakBefore w:val="0"/>
        <w:numPr>
          <w:ilvl w:val="0"/>
          <w:numId w:val="2"/>
        </w:numPr>
        <w:spacing w:after="0" w:before="0" w:lineRule="auto"/>
        <w:ind w:left="720" w:hanging="360"/>
        <w:rPr/>
      </w:pPr>
      <w:r w:rsidDel="00000000" w:rsidR="00000000" w:rsidRPr="00000000">
        <w:rPr>
          <w:rtl w:val="0"/>
        </w:rPr>
        <w:t xml:space="preserve">Partitioning  </w:t>
      </w:r>
    </w:p>
    <w:p w:rsidR="00000000" w:rsidDel="00000000" w:rsidP="00000000" w:rsidRDefault="00000000" w:rsidRPr="00000000" w14:paraId="00000163">
      <w:pPr>
        <w:pageBreakBefore w:val="0"/>
        <w:numPr>
          <w:ilvl w:val="0"/>
          <w:numId w:val="2"/>
        </w:numPr>
        <w:spacing w:after="0" w:before="0" w:lineRule="auto"/>
        <w:ind w:left="720" w:hanging="360"/>
        <w:rPr/>
      </w:pPr>
      <w:r w:rsidDel="00000000" w:rsidR="00000000" w:rsidRPr="00000000">
        <w:rPr>
          <w:rtl w:val="0"/>
        </w:rPr>
        <w:t xml:space="preserve">Secure understanding of place value.  </w:t>
      </w:r>
    </w:p>
    <w:p w:rsidR="00000000" w:rsidDel="00000000" w:rsidP="00000000" w:rsidRDefault="00000000" w:rsidRPr="00000000" w14:paraId="00000164">
      <w:pPr>
        <w:pageBreakBefore w:val="0"/>
        <w:numPr>
          <w:ilvl w:val="0"/>
          <w:numId w:val="2"/>
        </w:numPr>
        <w:spacing w:after="0" w:before="0" w:lineRule="auto"/>
        <w:ind w:left="720" w:hanging="360"/>
        <w:rPr/>
      </w:pPr>
      <w:r w:rsidDel="00000000" w:rsidR="00000000" w:rsidRPr="00000000">
        <w:rPr>
          <w:rtl w:val="0"/>
        </w:rPr>
        <w:t xml:space="preserve">Multiplying and dividing by 10, 100 and 1000  </w:t>
      </w:r>
    </w:p>
    <w:p w:rsidR="00000000" w:rsidDel="00000000" w:rsidP="00000000" w:rsidRDefault="00000000" w:rsidRPr="00000000" w14:paraId="00000165">
      <w:pPr>
        <w:pageBreakBefore w:val="0"/>
        <w:numPr>
          <w:ilvl w:val="0"/>
          <w:numId w:val="2"/>
        </w:numPr>
        <w:spacing w:after="0" w:before="0" w:lineRule="auto"/>
        <w:ind w:left="720" w:hanging="360"/>
        <w:rPr/>
      </w:pPr>
      <w:r w:rsidDel="00000000" w:rsidR="00000000" w:rsidRPr="00000000">
        <w:rPr>
          <w:rtl w:val="0"/>
        </w:rPr>
        <w:t xml:space="preserve">Doubling and halving  </w:t>
      </w:r>
    </w:p>
    <w:p w:rsidR="00000000" w:rsidDel="00000000" w:rsidP="00000000" w:rsidRDefault="00000000" w:rsidRPr="00000000" w14:paraId="00000166">
      <w:pPr>
        <w:pageBreakBefore w:val="0"/>
        <w:numPr>
          <w:ilvl w:val="0"/>
          <w:numId w:val="2"/>
        </w:numPr>
        <w:spacing w:after="0" w:before="0" w:lineRule="auto"/>
        <w:ind w:left="720" w:hanging="360"/>
        <w:rPr/>
      </w:pPr>
      <w:r w:rsidDel="00000000" w:rsidR="00000000" w:rsidRPr="00000000">
        <w:rPr>
          <w:rtl w:val="0"/>
        </w:rPr>
        <w:t xml:space="preserve">Using division as the inverse of multiplication. </w:t>
      </w:r>
    </w:p>
    <w:p w:rsidR="00000000" w:rsidDel="00000000" w:rsidP="00000000" w:rsidRDefault="00000000" w:rsidRPr="00000000" w14:paraId="00000167">
      <w:pPr>
        <w:pageBreakBefore w:val="0"/>
        <w:rPr/>
      </w:pPr>
      <w:r w:rsidDel="00000000" w:rsidR="00000000" w:rsidRPr="00000000">
        <w:rPr>
          <w:rtl w:val="0"/>
        </w:rPr>
        <w:t xml:space="preserve">As pupils begin to be able to recall certain multiplication facts, they should be encouraged to develop strategies that allow them to work out other facts from the ones they know. Pupils develop fluency with reasoning. </w:t>
      </w:r>
      <w:r w:rsidDel="00000000" w:rsidR="00000000" w:rsidRPr="00000000">
        <w:rPr>
          <w:rtl w:val="0"/>
        </w:rPr>
      </w:r>
    </w:p>
    <w:p w:rsidR="00000000" w:rsidDel="00000000" w:rsidP="00000000" w:rsidRDefault="00000000" w:rsidRPr="00000000" w14:paraId="00000168">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266700</wp:posOffset>
            </wp:positionV>
            <wp:extent cx="4000500" cy="933450"/>
            <wp:effectExtent b="0" l="0" r="0" t="0"/>
            <wp:wrapSquare wrapText="bothSides" distB="114300" distT="114300" distL="114300" distR="114300"/>
            <wp:docPr id="47" name="image39.png"/>
            <a:graphic>
              <a:graphicData uri="http://schemas.openxmlformats.org/drawingml/2006/picture">
                <pic:pic>
                  <pic:nvPicPr>
                    <pic:cNvPr id="0" name="image39.png"/>
                    <pic:cNvPicPr preferRelativeResize="0"/>
                  </pic:nvPicPr>
                  <pic:blipFill>
                    <a:blip r:embed="rId50"/>
                    <a:srcRect b="0" l="0" r="0" t="0"/>
                    <a:stretch>
                      <a:fillRect/>
                    </a:stretch>
                  </pic:blipFill>
                  <pic:spPr>
                    <a:xfrm>
                      <a:off x="0" y="0"/>
                      <a:ext cx="4000500" cy="933450"/>
                    </a:xfrm>
                    <a:prstGeom prst="rect"/>
                    <a:ln/>
                  </pic:spPr>
                </pic:pic>
              </a:graphicData>
            </a:graphic>
          </wp:anchor>
        </w:drawing>
      </w:r>
    </w:p>
    <w:p w:rsidR="00000000" w:rsidDel="00000000" w:rsidP="00000000" w:rsidRDefault="00000000" w:rsidRPr="00000000" w14:paraId="00000169">
      <w:pPr>
        <w:pageBreakBefore w:val="0"/>
        <w:rPr>
          <w:u w:val="single"/>
        </w:rPr>
      </w:pPr>
      <w:r w:rsidDel="00000000" w:rsidR="00000000" w:rsidRPr="00000000">
        <w:rPr>
          <w:rtl w:val="0"/>
        </w:rPr>
      </w:r>
    </w:p>
    <w:p w:rsidR="00000000" w:rsidDel="00000000" w:rsidP="00000000" w:rsidRDefault="00000000" w:rsidRPr="00000000" w14:paraId="0000016A">
      <w:pPr>
        <w:pageBreakBefore w:val="0"/>
        <w:rPr>
          <w:u w:val="single"/>
        </w:rPr>
      </w:pPr>
      <w:r w:rsidDel="00000000" w:rsidR="00000000" w:rsidRPr="00000000">
        <w:rPr>
          <w:rtl w:val="0"/>
        </w:rPr>
      </w:r>
    </w:p>
    <w:p w:rsidR="00000000" w:rsidDel="00000000" w:rsidP="00000000" w:rsidRDefault="00000000" w:rsidRPr="00000000" w14:paraId="0000016B">
      <w:pPr>
        <w:pageBreakBefore w:val="0"/>
        <w:rPr>
          <w:u w:val="single"/>
        </w:rPr>
      </w:pPr>
      <w:r w:rsidDel="00000000" w:rsidR="00000000" w:rsidRPr="00000000">
        <w:rPr>
          <w:rtl w:val="0"/>
        </w:rPr>
      </w:r>
    </w:p>
    <w:p w:rsidR="00000000" w:rsidDel="00000000" w:rsidP="00000000" w:rsidRDefault="00000000" w:rsidRPr="00000000" w14:paraId="0000016C">
      <w:pPr>
        <w:pageBreakBefore w:val="0"/>
        <w:rPr>
          <w:u w:val="single"/>
        </w:rPr>
      </w:pPr>
      <w:r w:rsidDel="00000000" w:rsidR="00000000" w:rsidRPr="00000000">
        <w:rPr>
          <w:rtl w:val="0"/>
        </w:rPr>
      </w:r>
    </w:p>
    <w:p w:rsidR="00000000" w:rsidDel="00000000" w:rsidP="00000000" w:rsidRDefault="00000000" w:rsidRPr="00000000" w14:paraId="0000016D">
      <w:pPr>
        <w:pageBreakBefore w:val="0"/>
        <w:rPr>
          <w:u w:val="single"/>
        </w:rPr>
      </w:pPr>
      <w:r w:rsidDel="00000000" w:rsidR="00000000" w:rsidRPr="00000000">
        <w:rPr>
          <w:rtl w:val="0"/>
        </w:rPr>
      </w:r>
    </w:p>
    <w:p w:rsidR="00000000" w:rsidDel="00000000" w:rsidP="00000000" w:rsidRDefault="00000000" w:rsidRPr="00000000" w14:paraId="0000016E">
      <w:pPr>
        <w:pageBreakBefore w:val="0"/>
        <w:rPr>
          <w:u w:val="single"/>
        </w:rPr>
      </w:pPr>
      <w:r w:rsidDel="00000000" w:rsidR="00000000" w:rsidRPr="00000000">
        <w:rPr>
          <w:rtl w:val="0"/>
        </w:rPr>
      </w:r>
    </w:p>
    <w:p w:rsidR="00000000" w:rsidDel="00000000" w:rsidP="00000000" w:rsidRDefault="00000000" w:rsidRPr="00000000" w14:paraId="0000016F">
      <w:pPr>
        <w:pageBreakBefore w:val="0"/>
        <w:rPr>
          <w:b w:val="1"/>
          <w:u w:val="single"/>
        </w:rPr>
      </w:pPr>
      <w:r w:rsidDel="00000000" w:rsidR="00000000" w:rsidRPr="00000000">
        <w:rPr>
          <w:b w:val="1"/>
          <w:u w:val="single"/>
          <w:rtl w:val="0"/>
        </w:rPr>
        <w:t xml:space="preserve">Key facts and expectations</w:t>
      </w:r>
    </w:p>
    <w:p w:rsidR="00000000" w:rsidDel="00000000" w:rsidP="00000000" w:rsidRDefault="00000000" w:rsidRPr="00000000" w14:paraId="00000170">
      <w:pPr>
        <w:pageBreakBefore w:val="0"/>
        <w:rPr>
          <w:b w:val="1"/>
          <w:u w:val="single"/>
        </w:rPr>
      </w:pPr>
      <w:r w:rsidDel="00000000" w:rsidR="00000000" w:rsidRPr="00000000">
        <w:rPr>
          <w:rtl w:val="0"/>
        </w:rPr>
      </w:r>
    </w:p>
    <w:p w:rsidR="00000000" w:rsidDel="00000000" w:rsidP="00000000" w:rsidRDefault="00000000" w:rsidRPr="00000000" w14:paraId="00000171">
      <w:pPr>
        <w:pageBreakBefore w:val="0"/>
        <w:rPr>
          <w:b w:val="1"/>
        </w:rPr>
      </w:pPr>
      <w:r w:rsidDel="00000000" w:rsidR="00000000" w:rsidRPr="00000000">
        <w:rPr>
          <w:b w:val="1"/>
          <w:rtl w:val="0"/>
        </w:rPr>
        <w:t xml:space="preserve">Reception:</w:t>
      </w:r>
    </w:p>
    <w:p w:rsidR="00000000" w:rsidDel="00000000" w:rsidP="00000000" w:rsidRDefault="00000000" w:rsidRPr="00000000" w14:paraId="00000172">
      <w:pPr>
        <w:pageBreakBefore w:val="0"/>
        <w:rPr/>
      </w:pPr>
      <w:r w:rsidDel="00000000" w:rsidR="00000000" w:rsidRPr="00000000">
        <w:rPr>
          <w:rtl w:val="0"/>
        </w:rPr>
        <w:t xml:space="preserve">Multiplication is introduced as doubling in EYFS and is the first exposure that children have of groups of the same amount or repeated addition. </w:t>
      </w:r>
    </w:p>
    <w:p w:rsidR="00000000" w:rsidDel="00000000" w:rsidP="00000000" w:rsidRDefault="00000000" w:rsidRPr="00000000" w14:paraId="00000173">
      <w:pPr>
        <w:pageBreakBefore w:val="0"/>
        <w:rPr/>
      </w:pPr>
      <w:r w:rsidDel="00000000" w:rsidR="00000000" w:rsidRPr="00000000">
        <w:rPr>
          <w:rtl w:val="0"/>
        </w:rPr>
      </w:r>
    </w:p>
    <w:p w:rsidR="00000000" w:rsidDel="00000000" w:rsidP="00000000" w:rsidRDefault="00000000" w:rsidRPr="00000000" w14:paraId="00000174">
      <w:pPr>
        <w:pageBreakBefore w:val="0"/>
        <w:rPr>
          <w:b w:val="1"/>
        </w:rPr>
      </w:pPr>
      <w:r w:rsidDel="00000000" w:rsidR="00000000" w:rsidRPr="00000000">
        <w:rPr>
          <w:b w:val="1"/>
          <w:rtl w:val="0"/>
        </w:rPr>
        <w:t xml:space="preserve">Year 1 and 2:</w:t>
      </w:r>
    </w:p>
    <w:p w:rsidR="00000000" w:rsidDel="00000000" w:rsidP="00000000" w:rsidRDefault="00000000" w:rsidRPr="00000000" w14:paraId="00000175">
      <w:pPr>
        <w:pageBreakBefore w:val="0"/>
        <w:rPr/>
      </w:pPr>
      <w:r w:rsidDel="00000000" w:rsidR="00000000" w:rsidRPr="00000000">
        <w:rPr>
          <w:rtl w:val="0"/>
        </w:rPr>
        <w:t xml:space="preserve">As children move into Key Stage 1, pupils begin to count in groups of 2, 5 and 10, look at repeated addition and introduce the concept of multiplication. In Year 2, multiplication tables are more formally learnt and children practise these regularly to build up confidence and accuracy with recall. </w:t>
      </w:r>
    </w:p>
    <w:p w:rsidR="00000000" w:rsidDel="00000000" w:rsidP="00000000" w:rsidRDefault="00000000" w:rsidRPr="00000000" w14:paraId="00000176">
      <w:pPr>
        <w:pageBreakBefore w:val="0"/>
        <w:rPr/>
      </w:pPr>
      <w:r w:rsidDel="00000000" w:rsidR="00000000" w:rsidRPr="00000000">
        <w:rPr>
          <w:rtl w:val="0"/>
        </w:rPr>
      </w:r>
    </w:p>
    <w:p w:rsidR="00000000" w:rsidDel="00000000" w:rsidP="00000000" w:rsidRDefault="00000000" w:rsidRPr="00000000" w14:paraId="00000177">
      <w:pPr>
        <w:pageBreakBefore w:val="0"/>
        <w:rPr>
          <w:b w:val="1"/>
        </w:rPr>
      </w:pPr>
      <w:r w:rsidDel="00000000" w:rsidR="00000000" w:rsidRPr="00000000">
        <w:rPr>
          <w:b w:val="1"/>
          <w:rtl w:val="0"/>
        </w:rPr>
        <w:t xml:space="preserve">Year 3 and 4:</w:t>
      </w:r>
    </w:p>
    <w:p w:rsidR="00000000" w:rsidDel="00000000" w:rsidP="00000000" w:rsidRDefault="00000000" w:rsidRPr="00000000" w14:paraId="00000178">
      <w:pPr>
        <w:pageBreakBefore w:val="0"/>
        <w:rPr/>
      </w:pPr>
      <w:r w:rsidDel="00000000" w:rsidR="00000000" w:rsidRPr="00000000">
        <w:rPr>
          <w:rtl w:val="0"/>
        </w:rPr>
        <w:t xml:space="preserve">Learning multiplication facts is a key focus area for Years 3 and 4 and builds on prior learning from Year 1 and 2. By the end of Year 4, all children will have learned up to 12 x 12 (and corresponding division facts) and have instant recall of these facts.  The chart below shows the order that multiplication facts are learned in, with 2x,5x and 10x all being learned first, then 3x, 4x, 8x and finally 6x, 7x, 9x, 11x and 12x. There is also a focus on pupils' understanding that the inverse of multiplication is division and the intrinsic relationship between the two operations. </w:t>
      </w:r>
    </w:p>
    <w:p w:rsidR="00000000" w:rsidDel="00000000" w:rsidP="00000000" w:rsidRDefault="00000000" w:rsidRPr="00000000" w14:paraId="00000179">
      <w:pPr>
        <w:pageBreakBefore w:val="0"/>
        <w:rPr>
          <w:highlight w:val="yellow"/>
        </w:rPr>
      </w:pPr>
      <w:r w:rsidDel="00000000" w:rsidR="00000000" w:rsidRPr="00000000">
        <w:rPr>
          <w:highlight w:val="yellow"/>
        </w:rPr>
        <w:drawing>
          <wp:inline distB="114300" distT="114300" distL="114300" distR="114300">
            <wp:extent cx="4491038" cy="2663762"/>
            <wp:effectExtent b="0" l="0" r="0" t="0"/>
            <wp:docPr id="32" name="image24.png"/>
            <a:graphic>
              <a:graphicData uri="http://schemas.openxmlformats.org/drawingml/2006/picture">
                <pic:pic>
                  <pic:nvPicPr>
                    <pic:cNvPr id="0" name="image24.png"/>
                    <pic:cNvPicPr preferRelativeResize="0"/>
                  </pic:nvPicPr>
                  <pic:blipFill>
                    <a:blip r:embed="rId51"/>
                    <a:srcRect b="9576" l="2990" r="5149" t="17371"/>
                    <a:stretch>
                      <a:fillRect/>
                    </a:stretch>
                  </pic:blipFill>
                  <pic:spPr>
                    <a:xfrm>
                      <a:off x="0" y="0"/>
                      <a:ext cx="4491038" cy="2663762"/>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pageBreakBefore w:val="0"/>
        <w:rPr>
          <w:u w:val="single"/>
        </w:rPr>
      </w:pP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Year 5 and 6:</w:t>
      </w:r>
    </w:p>
    <w:p w:rsidR="00000000" w:rsidDel="00000000" w:rsidP="00000000" w:rsidRDefault="00000000" w:rsidRPr="00000000" w14:paraId="0000017C">
      <w:pPr>
        <w:rPr/>
      </w:pPr>
      <w:r w:rsidDel="00000000" w:rsidR="00000000" w:rsidRPr="00000000">
        <w:rPr>
          <w:rtl w:val="0"/>
        </w:rPr>
        <w:t xml:space="preserve">Once secure in their understanding of the multiplication and division facts, in Year 5 and 6, pupils apply these to calculating with fractions, decimals and percentages, with particular focus on conversions between the formats. Knowledge of multiplication and division facts also plays a vital role in converting between units of measurement and in algebra and scaling. </w:t>
      </w:r>
    </w:p>
    <w:p w:rsidR="00000000" w:rsidDel="00000000" w:rsidP="00000000" w:rsidRDefault="00000000" w:rsidRPr="00000000" w14:paraId="0000017D">
      <w:pPr>
        <w:pageBreakBefore w:val="0"/>
        <w:rPr>
          <w:u w:val="single"/>
        </w:rPr>
      </w:pPr>
      <w:r w:rsidDel="00000000" w:rsidR="00000000" w:rsidRPr="00000000">
        <w:rPr>
          <w:rtl w:val="0"/>
        </w:rPr>
      </w:r>
    </w:p>
    <w:p w:rsidR="00000000" w:rsidDel="00000000" w:rsidP="00000000" w:rsidRDefault="00000000" w:rsidRPr="00000000" w14:paraId="0000017E">
      <w:pPr>
        <w:pageBreakBefore w:val="0"/>
        <w:rPr>
          <w:u w:val="single"/>
        </w:rPr>
      </w:pPr>
      <w:r w:rsidDel="00000000" w:rsidR="00000000" w:rsidRPr="00000000">
        <w:rPr>
          <w:rtl w:val="0"/>
        </w:rPr>
      </w:r>
    </w:p>
    <w:p w:rsidR="00000000" w:rsidDel="00000000" w:rsidP="00000000" w:rsidRDefault="00000000" w:rsidRPr="00000000" w14:paraId="0000017F">
      <w:pPr>
        <w:pageBreakBefore w:val="0"/>
        <w:rPr>
          <w:u w:val="single"/>
        </w:rPr>
      </w:pPr>
      <w:r w:rsidDel="00000000" w:rsidR="00000000" w:rsidRPr="00000000">
        <w:rPr>
          <w:rtl w:val="0"/>
        </w:rPr>
      </w:r>
    </w:p>
    <w:p w:rsidR="00000000" w:rsidDel="00000000" w:rsidP="00000000" w:rsidRDefault="00000000" w:rsidRPr="00000000" w14:paraId="00000180">
      <w:pPr>
        <w:pageBreakBefore w:val="0"/>
        <w:rPr>
          <w:u w:val="single"/>
        </w:rPr>
      </w:pPr>
      <w:r w:rsidDel="00000000" w:rsidR="00000000" w:rsidRPr="00000000">
        <w:rPr>
          <w:u w:val="single"/>
          <w:rtl w:val="0"/>
        </w:rPr>
        <w:t xml:space="preserve">Written methods</w:t>
      </w:r>
    </w:p>
    <w:p w:rsidR="00000000" w:rsidDel="00000000" w:rsidP="00000000" w:rsidRDefault="00000000" w:rsidRPr="00000000" w14:paraId="00000181">
      <w:pPr>
        <w:pageBreakBefore w:val="0"/>
        <w:rPr>
          <w:b w:val="1"/>
          <w:u w:val="single"/>
        </w:rPr>
      </w:pPr>
      <w:r w:rsidDel="00000000" w:rsidR="00000000" w:rsidRPr="00000000">
        <w:rPr>
          <w:rtl w:val="0"/>
        </w:rPr>
      </w:r>
    </w:p>
    <w:p w:rsidR="00000000" w:rsidDel="00000000" w:rsidP="00000000" w:rsidRDefault="00000000" w:rsidRPr="00000000" w14:paraId="00000182">
      <w:pPr>
        <w:pageBreakBefore w:val="0"/>
        <w:rPr/>
      </w:pPr>
      <w:r w:rsidDel="00000000" w:rsidR="00000000" w:rsidRPr="00000000">
        <w:rPr>
          <w:b w:val="1"/>
          <w:u w:val="single"/>
          <w:rtl w:val="0"/>
        </w:rPr>
        <w:t xml:space="preserve">Representations in Reception</w:t>
      </w:r>
      <w:r w:rsidDel="00000000" w:rsidR="00000000" w:rsidRPr="00000000">
        <w:rPr>
          <w:rtl w:val="0"/>
        </w:rPr>
      </w:r>
    </w:p>
    <w:p w:rsidR="00000000" w:rsidDel="00000000" w:rsidP="00000000" w:rsidRDefault="00000000" w:rsidRPr="00000000" w14:paraId="00000183">
      <w:pPr>
        <w:pageBreakBefore w:val="0"/>
        <w:rPr/>
      </w:pPr>
      <w:r w:rsidDel="00000000" w:rsidR="00000000" w:rsidRPr="00000000">
        <w:rPr>
          <w:rtl w:val="0"/>
        </w:rPr>
        <w:t xml:space="preserve">Pupils are given an opportunity to manipulate and experience a range of resources in real life contexts and through role play. They are encouraged to solve real life problems e.g. If one pair of welly boots = 2 then 3 pairs = 6 </w:t>
      </w:r>
    </w:p>
    <w:p w:rsidR="00000000" w:rsidDel="00000000" w:rsidP="00000000" w:rsidRDefault="00000000" w:rsidRPr="00000000" w14:paraId="00000184">
      <w:pPr>
        <w:pageBreakBefore w:val="0"/>
        <w:rPr/>
      </w:pPr>
      <w:r w:rsidDel="00000000" w:rsidR="00000000" w:rsidRPr="00000000">
        <w:rPr>
          <w:rtl w:val="0"/>
        </w:rPr>
      </w:r>
    </w:p>
    <w:p w:rsidR="00000000" w:rsidDel="00000000" w:rsidP="00000000" w:rsidRDefault="00000000" w:rsidRPr="00000000" w14:paraId="00000185">
      <w:pPr>
        <w:pageBreakBefore w:val="0"/>
        <w:rPr/>
      </w:pPr>
      <w:r w:rsidDel="00000000" w:rsidR="00000000" w:rsidRPr="00000000">
        <w:rPr/>
        <w:drawing>
          <wp:inline distB="114300" distT="114300" distL="114300" distR="114300">
            <wp:extent cx="5391150" cy="714375"/>
            <wp:effectExtent b="0" l="0" r="0" t="0"/>
            <wp:docPr id="68" name="image55.png"/>
            <a:graphic>
              <a:graphicData uri="http://schemas.openxmlformats.org/drawingml/2006/picture">
                <pic:pic>
                  <pic:nvPicPr>
                    <pic:cNvPr id="0" name="image55.png"/>
                    <pic:cNvPicPr preferRelativeResize="0"/>
                  </pic:nvPicPr>
                  <pic:blipFill>
                    <a:blip r:embed="rId52"/>
                    <a:srcRect b="0" l="0" r="0" t="0"/>
                    <a:stretch>
                      <a:fillRect/>
                    </a:stretch>
                  </pic:blipFill>
                  <pic:spPr>
                    <a:xfrm>
                      <a:off x="0" y="0"/>
                      <a:ext cx="5391150" cy="71437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pageBreakBefore w:val="0"/>
        <w:rPr/>
      </w:pPr>
      <w:r w:rsidDel="00000000" w:rsidR="00000000" w:rsidRPr="00000000">
        <w:rPr>
          <w:rtl w:val="0"/>
        </w:rPr>
        <w:t xml:space="preserve">They are encouraged to draw pictures and represent their mathematical thinking through various representations e.g. bead strings, numicon, cubes. </w:t>
      </w:r>
    </w:p>
    <w:p w:rsidR="00000000" w:rsidDel="00000000" w:rsidP="00000000" w:rsidRDefault="00000000" w:rsidRPr="00000000" w14:paraId="00000187">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304800</wp:posOffset>
            </wp:positionV>
            <wp:extent cx="2057400" cy="638175"/>
            <wp:effectExtent b="0" l="0" r="0" t="0"/>
            <wp:wrapSquare wrapText="bothSides" distB="114300" distT="114300" distL="114300" distR="114300"/>
            <wp:docPr id="46" name="image36.png"/>
            <a:graphic>
              <a:graphicData uri="http://schemas.openxmlformats.org/drawingml/2006/picture">
                <pic:pic>
                  <pic:nvPicPr>
                    <pic:cNvPr id="0" name="image36.png"/>
                    <pic:cNvPicPr preferRelativeResize="0"/>
                  </pic:nvPicPr>
                  <pic:blipFill>
                    <a:blip r:embed="rId53"/>
                    <a:srcRect b="0" l="0" r="0" t="0"/>
                    <a:stretch>
                      <a:fillRect/>
                    </a:stretch>
                  </pic:blipFill>
                  <pic:spPr>
                    <a:xfrm>
                      <a:off x="0" y="0"/>
                      <a:ext cx="2057400" cy="638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238125</wp:posOffset>
            </wp:positionV>
            <wp:extent cx="1447676" cy="671513"/>
            <wp:effectExtent b="0" l="0" r="0" t="0"/>
            <wp:wrapSquare wrapText="bothSides" distB="114300" distT="114300" distL="114300" distR="114300"/>
            <wp:docPr id="43" name="image56.png"/>
            <a:graphic>
              <a:graphicData uri="http://schemas.openxmlformats.org/drawingml/2006/picture">
                <pic:pic>
                  <pic:nvPicPr>
                    <pic:cNvPr id="0" name="image56.png"/>
                    <pic:cNvPicPr preferRelativeResize="0"/>
                  </pic:nvPicPr>
                  <pic:blipFill>
                    <a:blip r:embed="rId54"/>
                    <a:srcRect b="0" l="0" r="0" t="0"/>
                    <a:stretch>
                      <a:fillRect/>
                    </a:stretch>
                  </pic:blipFill>
                  <pic:spPr>
                    <a:xfrm>
                      <a:off x="0" y="0"/>
                      <a:ext cx="1447676" cy="6715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-161923</wp:posOffset>
            </wp:positionH>
            <wp:positionV relativeFrom="paragraph">
              <wp:posOffset>361950</wp:posOffset>
            </wp:positionV>
            <wp:extent cx="2157413" cy="496547"/>
            <wp:effectExtent b="0" l="0" r="0" t="0"/>
            <wp:wrapSquare wrapText="bothSides" distB="114300" distT="114300" distL="114300" distR="114300"/>
            <wp:docPr id="71" name="image65.png"/>
            <a:graphic>
              <a:graphicData uri="http://schemas.openxmlformats.org/drawingml/2006/picture">
                <pic:pic>
                  <pic:nvPicPr>
                    <pic:cNvPr id="0" name="image65.png"/>
                    <pic:cNvPicPr preferRelativeResize="0"/>
                  </pic:nvPicPr>
                  <pic:blipFill>
                    <a:blip r:embed="rId55"/>
                    <a:srcRect b="0" l="0" r="0" t="0"/>
                    <a:stretch>
                      <a:fillRect/>
                    </a:stretch>
                  </pic:blipFill>
                  <pic:spPr>
                    <a:xfrm>
                      <a:off x="0" y="0"/>
                      <a:ext cx="2157413" cy="496547"/>
                    </a:xfrm>
                    <a:prstGeom prst="rect"/>
                    <a:ln/>
                  </pic:spPr>
                </pic:pic>
              </a:graphicData>
            </a:graphic>
          </wp:anchor>
        </w:drawing>
      </w:r>
    </w:p>
    <w:p w:rsidR="00000000" w:rsidDel="00000000" w:rsidP="00000000" w:rsidRDefault="00000000" w:rsidRPr="00000000" w14:paraId="00000188">
      <w:pPr>
        <w:pageBreakBefore w:val="0"/>
        <w:rPr/>
      </w:pPr>
      <w:r w:rsidDel="00000000" w:rsidR="00000000" w:rsidRPr="00000000">
        <w:rPr>
          <w:rtl w:val="0"/>
        </w:rPr>
      </w:r>
    </w:p>
    <w:p w:rsidR="00000000" w:rsidDel="00000000" w:rsidP="00000000" w:rsidRDefault="00000000" w:rsidRPr="00000000" w14:paraId="00000189">
      <w:pPr>
        <w:pageBreakBefore w:val="0"/>
        <w:rPr/>
      </w:pPr>
      <w:r w:rsidDel="00000000" w:rsidR="00000000" w:rsidRPr="00000000">
        <w:rPr>
          <w:rtl w:val="0"/>
        </w:rPr>
      </w:r>
    </w:p>
    <w:p w:rsidR="00000000" w:rsidDel="00000000" w:rsidP="00000000" w:rsidRDefault="00000000" w:rsidRPr="00000000" w14:paraId="0000018A">
      <w:pPr>
        <w:pageBreakBefore w:val="0"/>
        <w:rPr/>
      </w:pPr>
      <w:r w:rsidDel="00000000" w:rsidR="00000000" w:rsidRPr="00000000">
        <w:rPr>
          <w:b w:val="1"/>
          <w:u w:val="single"/>
          <w:rtl w:val="0"/>
        </w:rPr>
        <w:t xml:space="preserve">Strategies used in Year 1 </w:t>
      </w:r>
      <w:r w:rsidDel="00000000" w:rsidR="00000000" w:rsidRPr="00000000">
        <w:rPr>
          <w:rtl w:val="0"/>
        </w:rPr>
      </w:r>
    </w:p>
    <w:p w:rsidR="00000000" w:rsidDel="00000000" w:rsidP="00000000" w:rsidRDefault="00000000" w:rsidRPr="00000000" w14:paraId="0000018B">
      <w:pPr>
        <w:pageBreakBefore w:val="0"/>
        <w:rPr/>
      </w:pPr>
      <w:r w:rsidDel="00000000" w:rsidR="00000000" w:rsidRPr="00000000">
        <w:rPr>
          <w:rtl w:val="0"/>
        </w:rPr>
      </w:r>
    </w:p>
    <w:p w:rsidR="00000000" w:rsidDel="00000000" w:rsidP="00000000" w:rsidRDefault="00000000" w:rsidRPr="00000000" w14:paraId="0000018C">
      <w:pPr>
        <w:pageBreakBefore w:val="0"/>
        <w:rPr/>
      </w:pPr>
      <w:r w:rsidDel="00000000" w:rsidR="00000000" w:rsidRPr="00000000">
        <w:rPr>
          <w:rtl w:val="0"/>
        </w:rPr>
        <w:t xml:space="preserve">Number lines:</w:t>
      </w:r>
    </w:p>
    <w:p w:rsidR="00000000" w:rsidDel="00000000" w:rsidP="00000000" w:rsidRDefault="00000000" w:rsidRPr="00000000" w14:paraId="0000018D">
      <w:pPr>
        <w:pageBreakBefore w:val="0"/>
        <w:rPr/>
      </w:pPr>
      <w:r w:rsidDel="00000000" w:rsidR="00000000" w:rsidRPr="00000000">
        <w:rPr>
          <w:rtl w:val="0"/>
        </w:rPr>
        <w:t xml:space="preserve">Use concrete representations such as bead strings, numicon or cubes etc. to make sets or groups of various sizes. Use number lines alongside other mathematical equipment to represent repeated addition counting in regular steps of various sizes. </w:t>
      </w:r>
    </w:p>
    <w:p w:rsidR="00000000" w:rsidDel="00000000" w:rsidP="00000000" w:rsidRDefault="00000000" w:rsidRPr="00000000" w14:paraId="0000018E">
      <w:pPr>
        <w:pageBreakBefore w:val="0"/>
        <w:rPr/>
      </w:pPr>
      <w:r w:rsidDel="00000000" w:rsidR="00000000" w:rsidRPr="00000000">
        <w:rPr>
          <w:rtl w:val="0"/>
        </w:rPr>
      </w:r>
    </w:p>
    <w:p w:rsidR="00000000" w:rsidDel="00000000" w:rsidP="00000000" w:rsidRDefault="00000000" w:rsidRPr="00000000" w14:paraId="0000018F">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140335</wp:posOffset>
            </wp:positionV>
            <wp:extent cx="5324475" cy="2095500"/>
            <wp:effectExtent b="0" l="0" r="0" t="0"/>
            <wp:wrapNone/>
            <wp:docPr id="53" name="image38.png"/>
            <a:graphic>
              <a:graphicData uri="http://schemas.openxmlformats.org/drawingml/2006/picture">
                <pic:pic>
                  <pic:nvPicPr>
                    <pic:cNvPr id="0" name="image38.png"/>
                    <pic:cNvPicPr preferRelativeResize="0"/>
                  </pic:nvPicPr>
                  <pic:blipFill>
                    <a:blip r:embed="rId56"/>
                    <a:srcRect b="0" l="0" r="0" t="0"/>
                    <a:stretch>
                      <a:fillRect/>
                    </a:stretch>
                  </pic:blipFill>
                  <pic:spPr>
                    <a:xfrm>
                      <a:off x="0" y="0"/>
                      <a:ext cx="5324475" cy="2095500"/>
                    </a:xfrm>
                    <a:prstGeom prst="rect"/>
                    <a:ln/>
                  </pic:spPr>
                </pic:pic>
              </a:graphicData>
            </a:graphic>
          </wp:anchor>
        </w:drawing>
      </w:r>
    </w:p>
    <w:p w:rsidR="00000000" w:rsidDel="00000000" w:rsidP="00000000" w:rsidRDefault="00000000" w:rsidRPr="00000000" w14:paraId="00000190">
      <w:pPr>
        <w:pageBreakBefore w:val="0"/>
        <w:rPr/>
      </w:pPr>
      <w:r w:rsidDel="00000000" w:rsidR="00000000" w:rsidRPr="00000000">
        <w:rPr>
          <w:rtl w:val="0"/>
        </w:rPr>
      </w:r>
    </w:p>
    <w:p w:rsidR="00000000" w:rsidDel="00000000" w:rsidP="00000000" w:rsidRDefault="00000000" w:rsidRPr="00000000" w14:paraId="00000191">
      <w:pPr>
        <w:pageBreakBefore w:val="0"/>
        <w:rPr/>
      </w:pPr>
      <w:r w:rsidDel="00000000" w:rsidR="00000000" w:rsidRPr="00000000">
        <w:rPr>
          <w:rtl w:val="0"/>
        </w:rPr>
        <w:t xml:space="preserve"> </w:t>
      </w:r>
    </w:p>
    <w:p w:rsidR="00000000" w:rsidDel="00000000" w:rsidP="00000000" w:rsidRDefault="00000000" w:rsidRPr="00000000" w14:paraId="00000192">
      <w:pPr>
        <w:pageBreakBefore w:val="0"/>
        <w:rPr/>
      </w:pPr>
      <w:r w:rsidDel="00000000" w:rsidR="00000000" w:rsidRPr="00000000">
        <w:rPr>
          <w:rtl w:val="0"/>
        </w:rPr>
      </w:r>
    </w:p>
    <w:p w:rsidR="00000000" w:rsidDel="00000000" w:rsidP="00000000" w:rsidRDefault="00000000" w:rsidRPr="00000000" w14:paraId="00000193">
      <w:pPr>
        <w:pageBreakBefore w:val="0"/>
        <w:rPr/>
      </w:pPr>
      <w:r w:rsidDel="00000000" w:rsidR="00000000" w:rsidRPr="00000000">
        <w:rPr>
          <w:rtl w:val="0"/>
        </w:rPr>
      </w:r>
    </w:p>
    <w:p w:rsidR="00000000" w:rsidDel="00000000" w:rsidP="00000000" w:rsidRDefault="00000000" w:rsidRPr="00000000" w14:paraId="00000194">
      <w:pPr>
        <w:pageBreakBefore w:val="0"/>
        <w:rPr/>
      </w:pPr>
      <w:r w:rsidDel="00000000" w:rsidR="00000000" w:rsidRPr="00000000">
        <w:rPr>
          <w:rtl w:val="0"/>
        </w:rPr>
      </w:r>
    </w:p>
    <w:p w:rsidR="00000000" w:rsidDel="00000000" w:rsidP="00000000" w:rsidRDefault="00000000" w:rsidRPr="00000000" w14:paraId="00000195">
      <w:pPr>
        <w:pageBreakBefore w:val="0"/>
        <w:rPr/>
      </w:pPr>
      <w:r w:rsidDel="00000000" w:rsidR="00000000" w:rsidRPr="00000000">
        <w:rPr>
          <w:rtl w:val="0"/>
        </w:rPr>
      </w:r>
    </w:p>
    <w:p w:rsidR="00000000" w:rsidDel="00000000" w:rsidP="00000000" w:rsidRDefault="00000000" w:rsidRPr="00000000" w14:paraId="00000196">
      <w:pPr>
        <w:pageBreakBefore w:val="0"/>
        <w:rPr/>
      </w:pPr>
      <w:r w:rsidDel="00000000" w:rsidR="00000000" w:rsidRPr="00000000">
        <w:rPr>
          <w:rtl w:val="0"/>
        </w:rPr>
      </w:r>
    </w:p>
    <w:p w:rsidR="00000000" w:rsidDel="00000000" w:rsidP="00000000" w:rsidRDefault="00000000" w:rsidRPr="00000000" w14:paraId="00000197">
      <w:pPr>
        <w:pageBreakBefore w:val="0"/>
        <w:rPr/>
      </w:pPr>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r>
    </w:p>
    <w:p w:rsidR="00000000" w:rsidDel="00000000" w:rsidP="00000000" w:rsidRDefault="00000000" w:rsidRPr="00000000" w14:paraId="00000199">
      <w:pPr>
        <w:pageBreakBefore w:val="0"/>
        <w:rPr/>
      </w:pPr>
      <w:r w:rsidDel="00000000" w:rsidR="00000000" w:rsidRPr="00000000">
        <w:rPr>
          <w:rtl w:val="0"/>
        </w:rPr>
      </w:r>
    </w:p>
    <w:p w:rsidR="00000000" w:rsidDel="00000000" w:rsidP="00000000" w:rsidRDefault="00000000" w:rsidRPr="00000000" w14:paraId="0000019A">
      <w:pPr>
        <w:pageBreakBefore w:val="0"/>
        <w:rPr/>
      </w:pPr>
      <w:r w:rsidDel="00000000" w:rsidR="00000000" w:rsidRPr="00000000">
        <w:rPr>
          <w:rtl w:val="0"/>
        </w:rPr>
      </w:r>
    </w:p>
    <w:p w:rsidR="00000000" w:rsidDel="00000000" w:rsidP="00000000" w:rsidRDefault="00000000" w:rsidRPr="00000000" w14:paraId="0000019B">
      <w:pPr>
        <w:pageBreakBefore w:val="0"/>
        <w:rPr/>
      </w:pPr>
      <w:r w:rsidDel="00000000" w:rsidR="00000000" w:rsidRPr="00000000">
        <w:rPr>
          <w:rtl w:val="0"/>
        </w:rPr>
        <w:t xml:space="preserve">The images above, link the concrete with the pictorial and with the abstract.</w:t>
      </w:r>
    </w:p>
    <w:p w:rsidR="00000000" w:rsidDel="00000000" w:rsidP="00000000" w:rsidRDefault="00000000" w:rsidRPr="00000000" w14:paraId="0000019C">
      <w:pPr>
        <w:pageBreakBefore w:val="0"/>
        <w:rPr/>
      </w:pPr>
      <w:r w:rsidDel="00000000" w:rsidR="00000000" w:rsidRPr="00000000">
        <w:rPr>
          <w:rtl w:val="0"/>
        </w:rPr>
      </w:r>
    </w:p>
    <w:p w:rsidR="00000000" w:rsidDel="00000000" w:rsidP="00000000" w:rsidRDefault="00000000" w:rsidRPr="00000000" w14:paraId="0000019D">
      <w:pPr>
        <w:pageBreakBefore w:val="0"/>
        <w:rPr>
          <w:b w:val="1"/>
          <w:u w:val="single"/>
        </w:rPr>
      </w:pPr>
      <w:r w:rsidDel="00000000" w:rsidR="00000000" w:rsidRPr="00000000">
        <w:rPr>
          <w:rtl w:val="0"/>
        </w:rPr>
      </w:r>
    </w:p>
    <w:p w:rsidR="00000000" w:rsidDel="00000000" w:rsidP="00000000" w:rsidRDefault="00000000" w:rsidRPr="00000000" w14:paraId="0000019E">
      <w:pPr>
        <w:pageBreakBefore w:val="0"/>
        <w:rPr>
          <w:b w:val="1"/>
          <w:u w:val="single"/>
        </w:rPr>
      </w:pPr>
      <w:r w:rsidDel="00000000" w:rsidR="00000000" w:rsidRPr="00000000">
        <w:rPr>
          <w:b w:val="1"/>
          <w:u w:val="single"/>
          <w:rtl w:val="0"/>
        </w:rPr>
        <w:t xml:space="preserve">Strategies used in Year 2</w:t>
      </w:r>
    </w:p>
    <w:p w:rsidR="00000000" w:rsidDel="00000000" w:rsidP="00000000" w:rsidRDefault="00000000" w:rsidRPr="00000000" w14:paraId="0000019F">
      <w:pPr>
        <w:pageBreakBefore w:val="0"/>
        <w:rPr>
          <w:b w:val="1"/>
          <w:u w:val="single"/>
        </w:rPr>
      </w:pPr>
      <w:r w:rsidDel="00000000" w:rsidR="00000000" w:rsidRPr="00000000">
        <w:rPr>
          <w:rtl w:val="0"/>
        </w:rPr>
      </w:r>
    </w:p>
    <w:p w:rsidR="00000000" w:rsidDel="00000000" w:rsidP="00000000" w:rsidRDefault="00000000" w:rsidRPr="00000000" w14:paraId="000001A0">
      <w:pPr>
        <w:pageBreakBefore w:val="0"/>
        <w:rPr/>
      </w:pPr>
      <w:r w:rsidDel="00000000" w:rsidR="00000000" w:rsidRPr="00000000">
        <w:rPr/>
        <w:drawing>
          <wp:inline distB="114300" distT="114300" distL="114300" distR="114300">
            <wp:extent cx="5705475" cy="1143000"/>
            <wp:effectExtent b="0" l="0" r="0" t="0"/>
            <wp:docPr id="36" name="image23.png"/>
            <a:graphic>
              <a:graphicData uri="http://schemas.openxmlformats.org/drawingml/2006/picture">
                <pic:pic>
                  <pic:nvPicPr>
                    <pic:cNvPr id="0" name="image23.png"/>
                    <pic:cNvPicPr preferRelativeResize="0"/>
                  </pic:nvPicPr>
                  <pic:blipFill>
                    <a:blip r:embed="rId57"/>
                    <a:srcRect b="0" l="0" r="0" t="0"/>
                    <a:stretch>
                      <a:fillRect/>
                    </a:stretch>
                  </pic:blipFill>
                  <pic:spPr>
                    <a:xfrm>
                      <a:off x="0" y="0"/>
                      <a:ext cx="57054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pageBreakBefore w:val="0"/>
        <w:rPr/>
      </w:pPr>
      <w:r w:rsidDel="00000000" w:rsidR="00000000" w:rsidRPr="00000000">
        <w:rPr>
          <w:rtl w:val="0"/>
        </w:rPr>
        <w:t xml:space="preserve">Year 2 should consolidate the use of methods in Year 1 as well as introduce the use of arrays to represent multiplication statements. These should focus on 2, 5 and 10x tables but of course can then be applied to other multiplication facts as well. </w:t>
      </w:r>
    </w:p>
    <w:p w:rsidR="00000000" w:rsidDel="00000000" w:rsidP="00000000" w:rsidRDefault="00000000" w:rsidRPr="00000000" w14:paraId="000001A2">
      <w:pPr>
        <w:pageBreakBefore w:val="0"/>
        <w:rPr/>
      </w:pPr>
      <w:r w:rsidDel="00000000" w:rsidR="00000000" w:rsidRPr="00000000">
        <w:rPr>
          <w:rtl w:val="0"/>
        </w:rPr>
      </w:r>
    </w:p>
    <w:p w:rsidR="00000000" w:rsidDel="00000000" w:rsidP="00000000" w:rsidRDefault="00000000" w:rsidRPr="00000000" w14:paraId="000001A3">
      <w:pPr>
        <w:pageBreakBefore w:val="0"/>
        <w:rPr/>
      </w:pPr>
      <w:r w:rsidDel="00000000" w:rsidR="00000000" w:rsidRPr="00000000">
        <w:rPr>
          <w:rtl w:val="0"/>
        </w:rPr>
        <w:t xml:space="preserve">These arrays should be created using concrete apparatus initially before moving on to a pictorial representation.  Arrays should also be shown in different orientations to show that multiplication is commutative.</w:t>
      </w:r>
    </w:p>
    <w:p w:rsidR="00000000" w:rsidDel="00000000" w:rsidP="00000000" w:rsidRDefault="00000000" w:rsidRPr="00000000" w14:paraId="000001A4">
      <w:pPr>
        <w:pageBreakBefore w:val="0"/>
        <w:rPr/>
      </w:pPr>
      <w:r w:rsidDel="00000000" w:rsidR="00000000" w:rsidRPr="00000000">
        <w:rPr>
          <w:rtl w:val="0"/>
        </w:rPr>
      </w:r>
    </w:p>
    <w:p w:rsidR="00000000" w:rsidDel="00000000" w:rsidP="00000000" w:rsidRDefault="00000000" w:rsidRPr="00000000" w14:paraId="000001A5">
      <w:pPr>
        <w:pageBreakBefore w:val="0"/>
        <w:rPr/>
      </w:pPr>
      <w:r w:rsidDel="00000000" w:rsidR="00000000" w:rsidRPr="00000000">
        <w:rPr>
          <w:rtl w:val="0"/>
        </w:rPr>
        <w:t xml:space="preserve">          5 x 3 = 15                                                  3 x 5 = 15</w:t>
      </w:r>
    </w:p>
    <w:p w:rsidR="00000000" w:rsidDel="00000000" w:rsidP="00000000" w:rsidRDefault="00000000" w:rsidRPr="00000000" w14:paraId="000001A6">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133350</wp:posOffset>
            </wp:positionV>
            <wp:extent cx="1871663" cy="1561387"/>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1871663" cy="156138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4238625</wp:posOffset>
            </wp:positionH>
            <wp:positionV relativeFrom="paragraph">
              <wp:posOffset>395475</wp:posOffset>
            </wp:positionV>
            <wp:extent cx="604838" cy="486500"/>
            <wp:effectExtent b="0" l="0" r="0" t="0"/>
            <wp:wrapNone/>
            <wp:docPr id="58" name="image46.png"/>
            <a:graphic>
              <a:graphicData uri="http://schemas.openxmlformats.org/drawingml/2006/picture">
                <pic:pic>
                  <pic:nvPicPr>
                    <pic:cNvPr id="0" name="image46.png"/>
                    <pic:cNvPicPr preferRelativeResize="0"/>
                  </pic:nvPicPr>
                  <pic:blipFill>
                    <a:blip r:embed="rId59"/>
                    <a:srcRect b="0" l="0" r="0" t="0"/>
                    <a:stretch>
                      <a:fillRect/>
                    </a:stretch>
                  </pic:blipFill>
                  <pic:spPr>
                    <a:xfrm>
                      <a:off x="0" y="0"/>
                      <a:ext cx="604838" cy="486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290700</wp:posOffset>
            </wp:positionV>
            <wp:extent cx="2324624" cy="1347788"/>
            <wp:effectExtent b="0" l="0" r="0" t="0"/>
            <wp:wrapNone/>
            <wp:docPr id="57" name="image48.png"/>
            <a:graphic>
              <a:graphicData uri="http://schemas.openxmlformats.org/drawingml/2006/picture">
                <pic:pic>
                  <pic:nvPicPr>
                    <pic:cNvPr id="0" name="image48.png"/>
                    <pic:cNvPicPr preferRelativeResize="0"/>
                  </pic:nvPicPr>
                  <pic:blipFill>
                    <a:blip r:embed="rId60"/>
                    <a:srcRect b="0" l="0" r="0" t="0"/>
                    <a:stretch>
                      <a:fillRect/>
                    </a:stretch>
                  </pic:blipFill>
                  <pic:spPr>
                    <a:xfrm>
                      <a:off x="0" y="0"/>
                      <a:ext cx="2324624" cy="1347788"/>
                    </a:xfrm>
                    <a:prstGeom prst="rect"/>
                    <a:ln/>
                  </pic:spPr>
                </pic:pic>
              </a:graphicData>
            </a:graphic>
          </wp:anchor>
        </w:drawing>
      </w:r>
    </w:p>
    <w:p w:rsidR="00000000" w:rsidDel="00000000" w:rsidP="00000000" w:rsidRDefault="00000000" w:rsidRPr="00000000" w14:paraId="000001A7">
      <w:pPr>
        <w:pageBreakBefore w:val="0"/>
        <w:rPr/>
      </w:pPr>
      <w:r w:rsidDel="00000000" w:rsidR="00000000" w:rsidRPr="00000000">
        <w:rPr>
          <w:rtl w:val="0"/>
        </w:rPr>
        <w:t xml:space="preserve">                                                                                                     </w:t>
      </w:r>
    </w:p>
    <w:p w:rsidR="00000000" w:rsidDel="00000000" w:rsidP="00000000" w:rsidRDefault="00000000" w:rsidRPr="00000000" w14:paraId="000001A8">
      <w:pPr>
        <w:pageBreakBefore w:val="0"/>
        <w:rPr>
          <w:b w:val="1"/>
          <w:u w:val="single"/>
        </w:rPr>
      </w:pPr>
      <w:r w:rsidDel="00000000" w:rsidR="00000000" w:rsidRPr="00000000">
        <w:rPr>
          <w:rtl w:val="0"/>
        </w:rPr>
      </w:r>
    </w:p>
    <w:p w:rsidR="00000000" w:rsidDel="00000000" w:rsidP="00000000" w:rsidRDefault="00000000" w:rsidRPr="00000000" w14:paraId="000001A9">
      <w:pPr>
        <w:pageBreakBefore w:val="0"/>
        <w:rPr>
          <w:b w:val="1"/>
          <w:u w:val="single"/>
        </w:rPr>
      </w:pPr>
      <w:r w:rsidDel="00000000" w:rsidR="00000000" w:rsidRPr="00000000">
        <w:rPr>
          <w:b w:val="1"/>
          <w:u w:val="single"/>
          <w:rtl w:val="0"/>
        </w:rPr>
        <w:t xml:space="preserve">Strategies used in Year 3 </w:t>
      </w:r>
    </w:p>
    <w:p w:rsidR="00000000" w:rsidDel="00000000" w:rsidP="00000000" w:rsidRDefault="00000000" w:rsidRPr="00000000" w14:paraId="000001AA">
      <w:pPr>
        <w:pageBreakBefore w:val="0"/>
        <w:rPr>
          <w:b w:val="1"/>
          <w:u w:val="single"/>
        </w:rPr>
      </w:pPr>
      <w:r w:rsidDel="00000000" w:rsidR="00000000" w:rsidRPr="00000000">
        <w:rPr>
          <w:rtl w:val="0"/>
        </w:rPr>
      </w:r>
    </w:p>
    <w:p w:rsidR="00000000" w:rsidDel="00000000" w:rsidP="00000000" w:rsidRDefault="00000000" w:rsidRPr="00000000" w14:paraId="000001AB">
      <w:pPr>
        <w:pageBreakBefore w:val="0"/>
        <w:rPr/>
      </w:pPr>
      <w:r w:rsidDel="00000000" w:rsidR="00000000" w:rsidRPr="00000000">
        <w:rPr>
          <w:rtl w:val="0"/>
        </w:rPr>
        <w:t xml:space="preserve">Arrays will be consolidated as the main written method in Year 3. This will begin initially with 1 digit multiplied by 1 digit, leading on to 2 digit by 1 digit. For this, children should apply their understanding of partitioning to support them in developing the grid method. The children should partition the numbers in the ways they find easiest to calculate.  </w:t>
      </w:r>
    </w:p>
    <w:p w:rsidR="00000000" w:rsidDel="00000000" w:rsidP="00000000" w:rsidRDefault="00000000" w:rsidRPr="00000000" w14:paraId="000001AC">
      <w:pPr>
        <w:pageBreakBefore w:val="0"/>
        <w:rPr/>
      </w:pPr>
      <w:r w:rsidDel="00000000" w:rsidR="00000000" w:rsidRPr="00000000">
        <w:rPr>
          <w:rtl w:val="0"/>
        </w:rPr>
      </w:r>
    </w:p>
    <w:p w:rsidR="00000000" w:rsidDel="00000000" w:rsidP="00000000" w:rsidRDefault="00000000" w:rsidRPr="00000000" w14:paraId="000001AD">
      <w:pPr>
        <w:pageBreakBefore w:val="0"/>
        <w:rPr/>
      </w:pPr>
      <w:r w:rsidDel="00000000" w:rsidR="00000000" w:rsidRPr="00000000">
        <w:rPr>
          <w:u w:val="single"/>
          <w:rtl w:val="0"/>
        </w:rPr>
        <w:t xml:space="preserve">Partitioning:</w:t>
      </w:r>
      <w:r w:rsidDel="00000000" w:rsidR="00000000" w:rsidRPr="00000000">
        <w:rPr>
          <w:rtl w:val="0"/>
        </w:rPr>
      </w:r>
    </w:p>
    <w:p w:rsidR="00000000" w:rsidDel="00000000" w:rsidP="00000000" w:rsidRDefault="00000000" w:rsidRPr="00000000" w14:paraId="000001AE">
      <w:pPr>
        <w:pageBreakBefore w:val="0"/>
        <w:rPr/>
      </w:pPr>
      <w:r w:rsidDel="00000000" w:rsidR="00000000" w:rsidRPr="00000000">
        <w:rPr>
          <w:rtl w:val="0"/>
        </w:rPr>
      </w:r>
    </w:p>
    <w:p w:rsidR="00000000" w:rsidDel="00000000" w:rsidP="00000000" w:rsidRDefault="00000000" w:rsidRPr="00000000" w14:paraId="000001AF">
      <w:pPr>
        <w:pageBreakBefore w:val="0"/>
        <w:rPr/>
      </w:pPr>
      <w:r w:rsidDel="00000000" w:rsidR="00000000" w:rsidRPr="00000000">
        <w:rPr>
          <w:rtl w:val="0"/>
        </w:rPr>
        <w:tab/>
        <w:tab/>
        <w:tab/>
        <w:t xml:space="preserve">Concrete and pictorial</w:t>
        <w:tab/>
        <w:tab/>
        <w:tab/>
        <w:tab/>
        <w:tab/>
        <w:t xml:space="preserve">Abstract</w:t>
      </w:r>
    </w:p>
    <w:p w:rsidR="00000000" w:rsidDel="00000000" w:rsidP="00000000" w:rsidRDefault="00000000" w:rsidRPr="00000000" w14:paraId="000001B0">
      <w:pPr>
        <w:pageBreakBefore w:val="0"/>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276225</wp:posOffset>
            </wp:positionV>
            <wp:extent cx="2928938" cy="1114425"/>
            <wp:effectExtent b="0" l="0" r="0" t="0"/>
            <wp:wrapSquare wrapText="bothSides" distB="114300" distT="114300" distL="114300" distR="114300"/>
            <wp:docPr id="15" name="image20.png"/>
            <a:graphic>
              <a:graphicData uri="http://schemas.openxmlformats.org/drawingml/2006/picture">
                <pic:pic>
                  <pic:nvPicPr>
                    <pic:cNvPr id="0" name="image20.png"/>
                    <pic:cNvPicPr preferRelativeResize="0"/>
                  </pic:nvPicPr>
                  <pic:blipFill>
                    <a:blip r:embed="rId61"/>
                    <a:srcRect b="0" l="0" r="0" t="0"/>
                    <a:stretch>
                      <a:fillRect/>
                    </a:stretch>
                  </pic:blipFill>
                  <pic:spPr>
                    <a:xfrm>
                      <a:off x="0" y="0"/>
                      <a:ext cx="2928938" cy="1114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-561973</wp:posOffset>
            </wp:positionH>
            <wp:positionV relativeFrom="paragraph">
              <wp:posOffset>257175</wp:posOffset>
            </wp:positionV>
            <wp:extent cx="3462338" cy="935531"/>
            <wp:effectExtent b="0" l="0" r="0" t="0"/>
            <wp:wrapSquare wrapText="bothSides" distB="114300" distT="114300" distL="114300" distR="114300"/>
            <wp:docPr id="33" name="image31.png"/>
            <a:graphic>
              <a:graphicData uri="http://schemas.openxmlformats.org/drawingml/2006/picture">
                <pic:pic>
                  <pic:nvPicPr>
                    <pic:cNvPr id="0" name="image31.png"/>
                    <pic:cNvPicPr preferRelativeResize="0"/>
                  </pic:nvPicPr>
                  <pic:blipFill>
                    <a:blip r:embed="rId62"/>
                    <a:srcRect b="0" l="0" r="0" t="0"/>
                    <a:stretch>
                      <a:fillRect/>
                    </a:stretch>
                  </pic:blipFill>
                  <pic:spPr>
                    <a:xfrm>
                      <a:off x="0" y="0"/>
                      <a:ext cx="3462338" cy="935531"/>
                    </a:xfrm>
                    <a:prstGeom prst="rect"/>
                    <a:ln/>
                  </pic:spPr>
                </pic:pic>
              </a:graphicData>
            </a:graphic>
          </wp:anchor>
        </w:drawing>
      </w:r>
    </w:p>
    <w:p w:rsidR="00000000" w:rsidDel="00000000" w:rsidP="00000000" w:rsidRDefault="00000000" w:rsidRPr="00000000" w14:paraId="000001B1">
      <w:pPr>
        <w:pageBreakBefore w:val="0"/>
        <w:rPr/>
      </w:pPr>
      <w:r w:rsidDel="00000000" w:rsidR="00000000" w:rsidRPr="00000000">
        <w:rPr>
          <w:rtl w:val="0"/>
        </w:rPr>
      </w:r>
    </w:p>
    <w:p w:rsidR="00000000" w:rsidDel="00000000" w:rsidP="00000000" w:rsidRDefault="00000000" w:rsidRPr="00000000" w14:paraId="000001B2">
      <w:pPr>
        <w:pageBreakBefore w:val="0"/>
        <w:rPr/>
      </w:pPr>
      <w:r w:rsidDel="00000000" w:rsidR="00000000" w:rsidRPr="00000000">
        <w:rPr>
          <w:rtl w:val="0"/>
        </w:rPr>
      </w:r>
    </w:p>
    <w:p w:rsidR="00000000" w:rsidDel="00000000" w:rsidP="00000000" w:rsidRDefault="00000000" w:rsidRPr="00000000" w14:paraId="000001B3">
      <w:pPr>
        <w:pageBreakBefore w:val="0"/>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Children should be encouraged to partition the numbers in a way that makes the calculation easy for them and to become more efficient as they become more fluent in using known facts.</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ageBreakBefore w:val="0"/>
        <w:rPr>
          <w:b w:val="1"/>
          <w:u w:val="single"/>
        </w:rPr>
      </w:pPr>
      <w:r w:rsidDel="00000000" w:rsidR="00000000" w:rsidRPr="00000000">
        <w:rPr>
          <w:b w:val="1"/>
          <w:u w:val="single"/>
          <w:rtl w:val="0"/>
        </w:rPr>
        <w:t xml:space="preserve">Strategies used in Year 4</w:t>
      </w:r>
    </w:p>
    <w:p w:rsidR="00000000" w:rsidDel="00000000" w:rsidP="00000000" w:rsidRDefault="00000000" w:rsidRPr="00000000" w14:paraId="000001B8">
      <w:pPr>
        <w:pageBreakBefore w:val="0"/>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As the children progress into Year 4, they will be shown how to use the grid method to support them in a more formal method of multiplication. This includes progressing on to multiplying together 2 digit and 2 digit numbers. Children will be taught to link the grid method with the expanded multiplication method.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b w:val="1"/>
          <w:sz w:val="24"/>
          <w:szCs w:val="24"/>
        </w:rPr>
      </w:pPr>
      <w:r w:rsidDel="00000000" w:rsidR="00000000" w:rsidRPr="00000000">
        <w:rPr>
          <w:b w:val="1"/>
          <w:sz w:val="24"/>
          <w:szCs w:val="24"/>
          <w:rtl w:val="0"/>
        </w:rPr>
        <w:t xml:space="preserve">32 x 24 =</w:t>
      </w:r>
    </w:p>
    <w:p w:rsidR="00000000" w:rsidDel="00000000" w:rsidP="00000000" w:rsidRDefault="00000000" w:rsidRPr="00000000" w14:paraId="000001BC">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481847" cy="1776413"/>
            <wp:effectExtent b="0" l="0" r="0" t="0"/>
            <wp:wrapSquare wrapText="bothSides" distB="114300" distT="114300" distL="114300" distR="114300"/>
            <wp:docPr id="56" name="image45.png"/>
            <a:graphic>
              <a:graphicData uri="http://schemas.openxmlformats.org/drawingml/2006/picture">
                <pic:pic>
                  <pic:nvPicPr>
                    <pic:cNvPr id="0" name="image45.png"/>
                    <pic:cNvPicPr preferRelativeResize="0"/>
                  </pic:nvPicPr>
                  <pic:blipFill>
                    <a:blip r:embed="rId63"/>
                    <a:srcRect b="0" l="0" r="0" t="0"/>
                    <a:stretch>
                      <a:fillRect/>
                    </a:stretch>
                  </pic:blipFill>
                  <pic:spPr>
                    <a:xfrm>
                      <a:off x="0" y="0"/>
                      <a:ext cx="2481847" cy="1776413"/>
                    </a:xfrm>
                    <a:prstGeom prst="rect"/>
                    <a:ln/>
                  </pic:spPr>
                </pic:pic>
              </a:graphicData>
            </a:graphic>
          </wp:anchor>
        </w:drawing>
      </w:r>
    </w:p>
    <w:p w:rsidR="00000000" w:rsidDel="00000000" w:rsidP="00000000" w:rsidRDefault="00000000" w:rsidRPr="00000000" w14:paraId="000001BD">
      <w:pPr>
        <w:pageBreakBefore w:val="0"/>
        <w:rPr>
          <w:b w:val="1"/>
          <w:sz w:val="24"/>
          <w:szCs w:val="24"/>
        </w:rPr>
      </w:pPr>
      <w:r w:rsidDel="00000000" w:rsidR="00000000" w:rsidRPr="00000000">
        <w:rPr>
          <w:b w:val="1"/>
          <w:sz w:val="24"/>
          <w:szCs w:val="24"/>
          <w:rtl w:val="0"/>
        </w:rPr>
        <w:t xml:space="preserve">                                 3 2</w:t>
      </w:r>
    </w:p>
    <w:p w:rsidR="00000000" w:rsidDel="00000000" w:rsidP="00000000" w:rsidRDefault="00000000" w:rsidRPr="00000000" w14:paraId="000001BE">
      <w:pPr>
        <w:pageBreakBefore w:val="0"/>
        <w:rPr>
          <w:b w:val="1"/>
          <w:sz w:val="24"/>
          <w:szCs w:val="24"/>
          <w:u w:val="single"/>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 x   2 4</w:t>
      </w:r>
    </w:p>
    <w:p w:rsidR="00000000" w:rsidDel="00000000" w:rsidP="00000000" w:rsidRDefault="00000000" w:rsidRPr="00000000" w14:paraId="000001BF">
      <w:pPr>
        <w:pageBreakBefore w:val="0"/>
        <w:rPr>
          <w:b w:val="1"/>
          <w:sz w:val="24"/>
          <w:szCs w:val="24"/>
        </w:rPr>
      </w:pPr>
      <w:r w:rsidDel="00000000" w:rsidR="00000000" w:rsidRPr="00000000">
        <w:rPr>
          <w:b w:val="1"/>
          <w:sz w:val="24"/>
          <w:szCs w:val="24"/>
          <w:rtl w:val="0"/>
        </w:rPr>
        <w:t xml:space="preserve">                                    8 ( 2x4)</w:t>
      </w:r>
    </w:p>
    <w:p w:rsidR="00000000" w:rsidDel="00000000" w:rsidP="00000000" w:rsidRDefault="00000000" w:rsidRPr="00000000" w14:paraId="000001C0">
      <w:pPr>
        <w:pageBreakBefore w:val="0"/>
        <w:rPr>
          <w:b w:val="1"/>
          <w:sz w:val="24"/>
          <w:szCs w:val="24"/>
        </w:rPr>
      </w:pPr>
      <w:r w:rsidDel="00000000" w:rsidR="00000000" w:rsidRPr="00000000">
        <w:rPr>
          <w:b w:val="1"/>
          <w:sz w:val="24"/>
          <w:szCs w:val="24"/>
          <w:rtl w:val="0"/>
        </w:rPr>
        <w:t xml:space="preserve">                              1 2 0 ( 30 x 4)</w:t>
      </w:r>
    </w:p>
    <w:p w:rsidR="00000000" w:rsidDel="00000000" w:rsidP="00000000" w:rsidRDefault="00000000" w:rsidRPr="00000000" w14:paraId="000001C1">
      <w:pPr>
        <w:pageBreakBefore w:val="0"/>
        <w:rPr>
          <w:b w:val="1"/>
          <w:sz w:val="24"/>
          <w:szCs w:val="24"/>
        </w:rPr>
      </w:pPr>
      <w:r w:rsidDel="00000000" w:rsidR="00000000" w:rsidRPr="00000000">
        <w:rPr>
          <w:b w:val="1"/>
          <w:sz w:val="24"/>
          <w:szCs w:val="24"/>
          <w:rtl w:val="0"/>
        </w:rPr>
        <w:t xml:space="preserve"> Links to…                4 0 ( 2 x 20)</w:t>
      </w:r>
    </w:p>
    <w:p w:rsidR="00000000" w:rsidDel="00000000" w:rsidP="00000000" w:rsidRDefault="00000000" w:rsidRPr="00000000" w14:paraId="000001C2">
      <w:pPr>
        <w:pageBreakBefore w:val="0"/>
        <w:rPr>
          <w:b w:val="1"/>
          <w:sz w:val="24"/>
          <w:szCs w:val="24"/>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    6 0 0</w:t>
      </w:r>
      <w:r w:rsidDel="00000000" w:rsidR="00000000" w:rsidRPr="00000000">
        <w:rPr>
          <w:b w:val="1"/>
          <w:sz w:val="24"/>
          <w:szCs w:val="24"/>
          <w:rtl w:val="0"/>
        </w:rPr>
        <w:t xml:space="preserve"> (30 x 20)</w:t>
      </w:r>
    </w:p>
    <w:p w:rsidR="00000000" w:rsidDel="00000000" w:rsidP="00000000" w:rsidRDefault="00000000" w:rsidRPr="00000000" w14:paraId="000001C3">
      <w:pPr>
        <w:pageBreakBefore w:val="0"/>
        <w:rPr>
          <w:b w:val="1"/>
          <w:sz w:val="24"/>
          <w:szCs w:val="24"/>
        </w:rPr>
      </w:pPr>
      <w:r w:rsidDel="00000000" w:rsidR="00000000" w:rsidRPr="00000000">
        <w:rPr>
          <w:b w:val="1"/>
          <w:sz w:val="24"/>
          <w:szCs w:val="24"/>
          <w:rtl w:val="0"/>
        </w:rPr>
        <w:t xml:space="preserve">                               7 6 8          </w:t>
      </w:r>
    </w:p>
    <w:p w:rsidR="00000000" w:rsidDel="00000000" w:rsidP="00000000" w:rsidRDefault="00000000" w:rsidRPr="00000000" w14:paraId="000001C4">
      <w:pPr>
        <w:pageBreakBefore w:val="0"/>
        <w:rPr/>
      </w:pPr>
      <w:r w:rsidDel="00000000" w:rsidR="00000000" w:rsidRPr="00000000">
        <w:rPr>
          <w:rtl w:val="0"/>
        </w:rPr>
      </w:r>
    </w:p>
    <w:p w:rsidR="00000000" w:rsidDel="00000000" w:rsidP="00000000" w:rsidRDefault="00000000" w:rsidRPr="00000000" w14:paraId="000001C5">
      <w:pPr>
        <w:pageBreakBefore w:val="0"/>
        <w:rPr/>
      </w:pPr>
      <w:r w:rsidDel="00000000" w:rsidR="00000000" w:rsidRPr="00000000">
        <w:rPr>
          <w:rtl w:val="0"/>
        </w:rPr>
      </w:r>
    </w:p>
    <w:p w:rsidR="00000000" w:rsidDel="00000000" w:rsidP="00000000" w:rsidRDefault="00000000" w:rsidRPr="00000000" w14:paraId="000001C6">
      <w:pPr>
        <w:pageBreakBefore w:val="0"/>
        <w:rPr/>
      </w:pPr>
      <w:r w:rsidDel="00000000" w:rsidR="00000000" w:rsidRPr="00000000">
        <w:rPr>
          <w:rtl w:val="0"/>
        </w:rPr>
      </w:r>
    </w:p>
    <w:p w:rsidR="00000000" w:rsidDel="00000000" w:rsidP="00000000" w:rsidRDefault="00000000" w:rsidRPr="00000000" w14:paraId="000001C7">
      <w:pPr>
        <w:pageBreakBefore w:val="0"/>
        <w:rPr/>
      </w:pPr>
      <w:r w:rsidDel="00000000" w:rsidR="00000000" w:rsidRPr="00000000">
        <w:rPr>
          <w:rtl w:val="0"/>
        </w:rPr>
      </w:r>
    </w:p>
    <w:p w:rsidR="00000000" w:rsidDel="00000000" w:rsidP="00000000" w:rsidRDefault="00000000" w:rsidRPr="00000000" w14:paraId="000001C8">
      <w:pPr>
        <w:pageBreakBefore w:val="0"/>
        <w:rPr/>
      </w:pPr>
      <w:r w:rsidDel="00000000" w:rsidR="00000000" w:rsidRPr="00000000">
        <w:rPr>
          <w:b w:val="1"/>
          <w:u w:val="single"/>
          <w:rtl w:val="0"/>
        </w:rPr>
        <w:t xml:space="preserve">Strategies used by Year 5: </w:t>
      </w: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Children in Year 5 will learn to compact their method (if necessary linking with grid method) for long multiplication, leading into short multiplication</w:t>
      </w:r>
      <w:r w:rsidDel="00000000" w:rsidR="00000000" w:rsidRPr="00000000">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490725</wp:posOffset>
            </wp:positionV>
            <wp:extent cx="1819275" cy="1800225"/>
            <wp:effectExtent b="0" l="0" r="0" t="0"/>
            <wp:wrapNone/>
            <wp:docPr id="12" name="image25.png"/>
            <a:graphic>
              <a:graphicData uri="http://schemas.openxmlformats.org/drawingml/2006/picture">
                <pic:pic>
                  <pic:nvPicPr>
                    <pic:cNvPr id="0" name="image25.png"/>
                    <pic:cNvPicPr preferRelativeResize="0"/>
                  </pic:nvPicPr>
                  <pic:blipFill>
                    <a:blip r:embed="rId64"/>
                    <a:srcRect b="0" l="0" r="0" t="0"/>
                    <a:stretch>
                      <a:fillRect/>
                    </a:stretch>
                  </pic:blipFill>
                  <pic:spPr>
                    <a:xfrm>
                      <a:off x="0" y="0"/>
                      <a:ext cx="1819275" cy="1800225"/>
                    </a:xfrm>
                    <a:prstGeom prst="rect"/>
                    <a:ln/>
                  </pic:spPr>
                </pic:pic>
              </a:graphicData>
            </a:graphic>
          </wp:anchor>
        </w:drawing>
      </w:r>
    </w:p>
    <w:p w:rsidR="00000000" w:rsidDel="00000000" w:rsidP="00000000" w:rsidRDefault="00000000" w:rsidRPr="00000000" w14:paraId="000001CA">
      <w:pPr>
        <w:pageBreakBefore w:val="0"/>
        <w:rPr/>
      </w:pPr>
      <w:r w:rsidDel="00000000" w:rsidR="00000000" w:rsidRPr="00000000">
        <w:rPr>
          <w:rtl w:val="0"/>
        </w:rPr>
      </w:r>
    </w:p>
    <w:p w:rsidR="00000000" w:rsidDel="00000000" w:rsidP="00000000" w:rsidRDefault="00000000" w:rsidRPr="00000000" w14:paraId="000001CB">
      <w:pPr>
        <w:rPr>
          <w:b w:val="1"/>
          <w:u w:val="single"/>
        </w:rPr>
      </w:pPr>
      <w:r w:rsidDel="00000000" w:rsidR="00000000" w:rsidRPr="00000000">
        <w:rPr>
          <w:b w:val="1"/>
          <w:u w:val="single"/>
        </w:rPr>
        <mc:AlternateContent>
          <mc:Choice Requires="wpg">
            <w:drawing>
              <wp:inline distB="114300" distT="114300" distL="114300" distR="114300">
                <wp:extent cx="2371725" cy="1552575"/>
                <wp:effectExtent b="0" l="0" r="0" t="0"/>
                <wp:docPr id="3" name=""/>
                <a:graphic>
                  <a:graphicData uri="http://schemas.microsoft.com/office/word/2010/wordprocessingGroup">
                    <wpg:wgp>
                      <wpg:cNvGrpSpPr/>
                      <wpg:grpSpPr>
                        <a:xfrm>
                          <a:off x="152400" y="152400"/>
                          <a:ext cx="2371725" cy="1552575"/>
                          <a:chOff x="152400" y="152400"/>
                          <a:chExt cx="2356850" cy="1533650"/>
                        </a:xfrm>
                      </wpg:grpSpPr>
                      <pic:pic>
                        <pic:nvPicPr>
                          <pic:cNvPr id="16" name="Shape 16"/>
                          <pic:cNvPicPr preferRelativeResize="0"/>
                        </pic:nvPicPr>
                        <pic:blipFill>
                          <a:blip r:embed="rId65">
                            <a:alphaModFix/>
                          </a:blip>
                          <a:stretch>
                            <a:fillRect/>
                          </a:stretch>
                        </pic:blipFill>
                        <pic:spPr>
                          <a:xfrm>
                            <a:off x="152400" y="152400"/>
                            <a:ext cx="2356825" cy="1533625"/>
                          </a:xfrm>
                          <a:prstGeom prst="rect">
                            <a:avLst/>
                          </a:prstGeom>
                          <a:noFill/>
                          <a:ln>
                            <a:noFill/>
                          </a:ln>
                        </pic:spPr>
                      </pic:pic>
                      <wps:wsp>
                        <wps:cNvCnPr/>
                        <wps:spPr>
                          <a:xfrm>
                            <a:off x="689750" y="986850"/>
                            <a:ext cx="9600" cy="95700"/>
                          </a:xfrm>
                          <a:prstGeom prst="straightConnector1">
                            <a:avLst/>
                          </a:prstGeom>
                          <a:noFill/>
                          <a:ln cap="flat" cmpd="sng" w="28575">
                            <a:solidFill>
                              <a:srgbClr val="99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55650" y="1264600"/>
                            <a:ext cx="0" cy="67200"/>
                          </a:xfrm>
                          <a:prstGeom prst="straightConnector1">
                            <a:avLst/>
                          </a:prstGeom>
                          <a:noFill/>
                          <a:ln cap="flat" cmpd="sng" w="28575">
                            <a:solidFill>
                              <a:srgbClr val="3D85C6"/>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371725" cy="1552575"/>
                <wp:effectExtent b="0" l="0" r="0" t="0"/>
                <wp:docPr id="3" name="image77.png"/>
                <a:graphic>
                  <a:graphicData uri="http://schemas.openxmlformats.org/drawingml/2006/picture">
                    <pic:pic>
                      <pic:nvPicPr>
                        <pic:cNvPr id="0" name="image77.png"/>
                        <pic:cNvPicPr preferRelativeResize="0"/>
                      </pic:nvPicPr>
                      <pic:blipFill>
                        <a:blip r:embed="rId66"/>
                        <a:srcRect/>
                        <a:stretch>
                          <a:fillRect/>
                        </a:stretch>
                      </pic:blipFill>
                      <pic:spPr>
                        <a:xfrm>
                          <a:off x="0" y="0"/>
                          <a:ext cx="2371725" cy="1552575"/>
                        </a:xfrm>
                        <a:prstGeom prst="rect"/>
                        <a:ln/>
                      </pic:spPr>
                    </pic:pic>
                  </a:graphicData>
                </a:graphic>
              </wp:inline>
            </w:drawing>
          </mc:Fallback>
        </mc:AlternateContent>
      </w:r>
      <w:r w:rsidDel="00000000" w:rsidR="00000000" w:rsidRPr="00000000">
        <w:rPr>
          <w:b w:val="1"/>
          <w:u w:val="single"/>
          <w:rtl w:val="0"/>
        </w:rPr>
        <w:t xml:space="preserve">            </w:t>
      </w:r>
    </w:p>
    <w:p w:rsidR="00000000" w:rsidDel="00000000" w:rsidP="00000000" w:rsidRDefault="00000000" w:rsidRPr="00000000" w14:paraId="000001CC">
      <w:pPr>
        <w:pageBreakBefore w:val="0"/>
        <w:rPr>
          <w:b w:val="1"/>
          <w:u w:val="single"/>
        </w:rPr>
      </w:pPr>
      <w:r w:rsidDel="00000000" w:rsidR="00000000" w:rsidRPr="00000000">
        <w:rPr>
          <w:b w:val="1"/>
          <w:u w:val="single"/>
          <w:rtl w:val="0"/>
        </w:rPr>
        <w:t xml:space="preserve">Strategies used by Year 6: </w:t>
      </w:r>
    </w:p>
    <w:p w:rsidR="00000000" w:rsidDel="00000000" w:rsidP="00000000" w:rsidRDefault="00000000" w:rsidRPr="00000000" w14:paraId="000001CD">
      <w:pPr>
        <w:pageBreakBefore w:val="0"/>
        <w:rPr>
          <w:b w:val="1"/>
          <w:u w:val="single"/>
        </w:rPr>
      </w:pPr>
      <w:r w:rsidDel="00000000" w:rsidR="00000000" w:rsidRPr="00000000">
        <w:rPr>
          <w:rtl w:val="0"/>
        </w:rPr>
      </w:r>
    </w:p>
    <w:p w:rsidR="00000000" w:rsidDel="00000000" w:rsidP="00000000" w:rsidRDefault="00000000" w:rsidRPr="00000000" w14:paraId="000001CE">
      <w:pPr>
        <w:pageBreakBefore w:val="0"/>
        <w:rPr/>
      </w:pPr>
      <w:r w:rsidDel="00000000" w:rsidR="00000000" w:rsidRPr="00000000">
        <w:rPr>
          <w:rtl w:val="0"/>
        </w:rPr>
        <w:t xml:space="preserve">Children in Year 6 will consolidate their understanding of the formal written methods of multiplication taught in Year 5, and apply these across a range of scenarios and with decimals. </w:t>
      </w:r>
      <w:r w:rsidDel="00000000" w:rsidR="00000000" w:rsidRPr="00000000">
        <w:rPr>
          <w:rtl w:val="0"/>
        </w:rPr>
      </w:r>
    </w:p>
    <w:p w:rsidR="00000000" w:rsidDel="00000000" w:rsidP="00000000" w:rsidRDefault="00000000" w:rsidRPr="00000000" w14:paraId="000001CF">
      <w:pPr>
        <w:pageBreakBefore w:val="0"/>
        <w:rPr/>
      </w:pPr>
      <w:r w:rsidDel="00000000" w:rsidR="00000000" w:rsidRPr="00000000">
        <w:rPr>
          <w:rtl w:val="0"/>
        </w:rPr>
      </w:r>
    </w:p>
    <w:p w:rsidR="00000000" w:rsidDel="00000000" w:rsidP="00000000" w:rsidRDefault="00000000" w:rsidRPr="00000000" w14:paraId="000001D0">
      <w:pPr>
        <w:pageBreakBefore w:val="0"/>
        <w:jc w:val="left"/>
        <w:rPr>
          <w:u w:val="single"/>
        </w:rPr>
      </w:pPr>
      <w:r w:rsidDel="00000000" w:rsidR="00000000" w:rsidRPr="00000000">
        <w:rPr>
          <w:rtl w:val="0"/>
        </w:rPr>
      </w:r>
    </w:p>
    <w:p w:rsidR="00000000" w:rsidDel="00000000" w:rsidP="00000000" w:rsidRDefault="00000000" w:rsidRPr="00000000" w14:paraId="000001D1">
      <w:pPr>
        <w:pageBreakBefore w:val="0"/>
        <w:jc w:val="center"/>
        <w:rPr>
          <w:u w:val="single"/>
        </w:rPr>
      </w:pPr>
      <w:r w:rsidDel="00000000" w:rsidR="00000000" w:rsidRPr="00000000">
        <w:rPr>
          <w:rtl w:val="0"/>
        </w:rPr>
      </w:r>
    </w:p>
    <w:p w:rsidR="00000000" w:rsidDel="00000000" w:rsidP="00000000" w:rsidRDefault="00000000" w:rsidRPr="00000000" w14:paraId="000001D2">
      <w:pPr>
        <w:pageBreakBefore w:val="0"/>
        <w:jc w:val="center"/>
        <w:rPr>
          <w:sz w:val="38"/>
          <w:szCs w:val="38"/>
        </w:rPr>
      </w:pPr>
      <w:r w:rsidDel="00000000" w:rsidR="00000000" w:rsidRPr="00000000">
        <w:rPr>
          <w:sz w:val="38"/>
          <w:szCs w:val="38"/>
          <w:u w:val="single"/>
          <w:rtl w:val="0"/>
        </w:rPr>
        <w:t xml:space="preserve">Division </w:t>
      </w:r>
      <w:r w:rsidDel="00000000" w:rsidR="00000000" w:rsidRPr="00000000">
        <w:rPr>
          <w:rtl w:val="0"/>
        </w:rPr>
      </w:r>
    </w:p>
    <w:p w:rsidR="00000000" w:rsidDel="00000000" w:rsidP="00000000" w:rsidRDefault="00000000" w:rsidRPr="00000000" w14:paraId="000001D3">
      <w:pPr>
        <w:pageBreakBefore w:val="0"/>
        <w:rPr>
          <w:b w:val="1"/>
        </w:rPr>
      </w:pPr>
      <w:r w:rsidDel="00000000" w:rsidR="00000000" w:rsidRPr="00000000">
        <w:rPr>
          <w:b w:val="1"/>
          <w:u w:val="single"/>
          <w:rtl w:val="0"/>
        </w:rPr>
        <w:t xml:space="preserve">Definition </w:t>
      </w:r>
      <w:r w:rsidDel="00000000" w:rsidR="00000000" w:rsidRPr="00000000">
        <w:rPr>
          <w:rtl w:val="0"/>
        </w:rPr>
      </w:r>
    </w:p>
    <w:p w:rsidR="00000000" w:rsidDel="00000000" w:rsidP="00000000" w:rsidRDefault="00000000" w:rsidRPr="00000000" w14:paraId="000001D4">
      <w:pPr>
        <w:pageBreakBefore w:val="0"/>
        <w:rPr/>
      </w:pPr>
      <w:r w:rsidDel="00000000" w:rsidR="00000000" w:rsidRPr="00000000">
        <w:rPr>
          <w:b w:val="1"/>
          <w:rtl w:val="0"/>
        </w:rPr>
        <w:t xml:space="preserve">Dividing is a quick way of subtracting several lots of the same number or quantity, or splitting it up into equal groups. Multiplying and dividing are the inverse or opposite of each other.</w:t>
      </w:r>
      <w:r w:rsidDel="00000000" w:rsidR="00000000" w:rsidRPr="00000000">
        <w:rPr>
          <w:rtl w:val="0"/>
        </w:rPr>
        <w:t xml:space="preserve"> </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pageBreakBefore w:val="0"/>
        <w:rPr/>
      </w:pPr>
      <w:r w:rsidDel="00000000" w:rsidR="00000000" w:rsidRPr="00000000">
        <w:rPr>
          <w:u w:val="single"/>
          <w:rtl w:val="0"/>
        </w:rPr>
        <w:t xml:space="preserve">Mental calculations </w:t>
      </w:r>
      <w:r w:rsidDel="00000000" w:rsidR="00000000" w:rsidRPr="00000000">
        <w:rPr>
          <w:rtl w:val="0"/>
        </w:rPr>
        <w:t xml:space="preserve"> </w:t>
      </w:r>
    </w:p>
    <w:p w:rsidR="00000000" w:rsidDel="00000000" w:rsidP="00000000" w:rsidRDefault="00000000" w:rsidRPr="00000000" w14:paraId="000001D7">
      <w:pPr>
        <w:pageBreakBefore w:val="0"/>
        <w:numPr>
          <w:ilvl w:val="0"/>
          <w:numId w:val="9"/>
        </w:numPr>
        <w:ind w:left="720" w:hanging="360"/>
        <w:rPr/>
      </w:pPr>
      <w:r w:rsidDel="00000000" w:rsidR="00000000" w:rsidRPr="00000000">
        <w:rPr>
          <w:rtl w:val="0"/>
        </w:rPr>
        <w:t xml:space="preserve">Counting forwards and backwards in equal steps e.g. 2’s, 5’s, 10’s. </w:t>
      </w:r>
    </w:p>
    <w:p w:rsidR="00000000" w:rsidDel="00000000" w:rsidP="00000000" w:rsidRDefault="00000000" w:rsidRPr="00000000" w14:paraId="000001D8">
      <w:pPr>
        <w:pageBreakBefore w:val="0"/>
        <w:numPr>
          <w:ilvl w:val="0"/>
          <w:numId w:val="9"/>
        </w:numPr>
        <w:ind w:left="720" w:hanging="360"/>
        <w:rPr/>
      </w:pPr>
      <w:r w:rsidDel="00000000" w:rsidR="00000000" w:rsidRPr="00000000">
        <w:rPr>
          <w:rtl w:val="0"/>
        </w:rPr>
        <w:t xml:space="preserve"> Rapid recall of multiplication facts.  </w:t>
      </w:r>
    </w:p>
    <w:p w:rsidR="00000000" w:rsidDel="00000000" w:rsidP="00000000" w:rsidRDefault="00000000" w:rsidRPr="00000000" w14:paraId="000001D9">
      <w:pPr>
        <w:pageBreakBefore w:val="0"/>
        <w:numPr>
          <w:ilvl w:val="0"/>
          <w:numId w:val="9"/>
        </w:numPr>
        <w:ind w:left="720" w:hanging="360"/>
        <w:rPr/>
      </w:pPr>
      <w:r w:rsidDel="00000000" w:rsidR="00000000" w:rsidRPr="00000000">
        <w:rPr>
          <w:rtl w:val="0"/>
        </w:rPr>
        <w:t xml:space="preserve">Partitioning.  </w:t>
      </w:r>
    </w:p>
    <w:p w:rsidR="00000000" w:rsidDel="00000000" w:rsidP="00000000" w:rsidRDefault="00000000" w:rsidRPr="00000000" w14:paraId="000001DA">
      <w:pPr>
        <w:pageBreakBefore w:val="0"/>
        <w:numPr>
          <w:ilvl w:val="0"/>
          <w:numId w:val="9"/>
        </w:numPr>
        <w:ind w:left="720" w:hanging="360"/>
        <w:rPr/>
      </w:pPr>
      <w:r w:rsidDel="00000000" w:rsidR="00000000" w:rsidRPr="00000000">
        <w:rPr>
          <w:rtl w:val="0"/>
        </w:rPr>
        <w:t xml:space="preserve">Secure understanding of place value.  </w:t>
      </w:r>
    </w:p>
    <w:p w:rsidR="00000000" w:rsidDel="00000000" w:rsidP="00000000" w:rsidRDefault="00000000" w:rsidRPr="00000000" w14:paraId="000001DB">
      <w:pPr>
        <w:pageBreakBefore w:val="0"/>
        <w:numPr>
          <w:ilvl w:val="0"/>
          <w:numId w:val="9"/>
        </w:numPr>
        <w:ind w:left="720" w:hanging="360"/>
        <w:rPr/>
      </w:pPr>
      <w:r w:rsidDel="00000000" w:rsidR="00000000" w:rsidRPr="00000000">
        <w:rPr>
          <w:rtl w:val="0"/>
        </w:rPr>
        <w:t xml:space="preserve">Multiplying and dividing by 10, 100 and 1000.  </w:t>
      </w:r>
    </w:p>
    <w:p w:rsidR="00000000" w:rsidDel="00000000" w:rsidP="00000000" w:rsidRDefault="00000000" w:rsidRPr="00000000" w14:paraId="000001DC">
      <w:pPr>
        <w:pageBreakBefore w:val="0"/>
        <w:numPr>
          <w:ilvl w:val="0"/>
          <w:numId w:val="9"/>
        </w:numPr>
        <w:ind w:left="720" w:hanging="360"/>
        <w:rPr/>
      </w:pPr>
      <w:r w:rsidDel="00000000" w:rsidR="00000000" w:rsidRPr="00000000">
        <w:rPr>
          <w:rtl w:val="0"/>
        </w:rPr>
        <w:t xml:space="preserve">Doubling and halving.  </w:t>
      </w:r>
    </w:p>
    <w:p w:rsidR="00000000" w:rsidDel="00000000" w:rsidP="00000000" w:rsidRDefault="00000000" w:rsidRPr="00000000" w14:paraId="000001DD">
      <w:pPr>
        <w:pageBreakBefore w:val="0"/>
        <w:numPr>
          <w:ilvl w:val="0"/>
          <w:numId w:val="9"/>
        </w:numPr>
        <w:ind w:left="720" w:hanging="360"/>
        <w:rPr/>
      </w:pPr>
      <w:r w:rsidDel="00000000" w:rsidR="00000000" w:rsidRPr="00000000">
        <w:rPr>
          <w:rtl w:val="0"/>
        </w:rPr>
        <w:t xml:space="preserve">Using multiplication as the inverse of division.</w:t>
      </w:r>
    </w:p>
    <w:p w:rsidR="00000000" w:rsidDel="00000000" w:rsidP="00000000" w:rsidRDefault="00000000" w:rsidRPr="00000000" w14:paraId="000001DE">
      <w:pPr>
        <w:pageBreakBefore w:val="0"/>
        <w:rPr>
          <w:u w:val="single"/>
        </w:rPr>
      </w:pPr>
      <w:r w:rsidDel="00000000" w:rsidR="00000000" w:rsidRPr="00000000">
        <w:rPr>
          <w:rtl w:val="0"/>
        </w:rPr>
      </w:r>
    </w:p>
    <w:p w:rsidR="00000000" w:rsidDel="00000000" w:rsidP="00000000" w:rsidRDefault="00000000" w:rsidRPr="00000000" w14:paraId="000001DF">
      <w:pPr>
        <w:rPr>
          <w:b w:val="1"/>
          <w:u w:val="single"/>
        </w:rPr>
      </w:pPr>
      <w:r w:rsidDel="00000000" w:rsidR="00000000" w:rsidRPr="00000000">
        <w:rPr>
          <w:b w:val="1"/>
          <w:u w:val="single"/>
          <w:rtl w:val="0"/>
        </w:rPr>
        <w:t xml:space="preserve">Key facts and expectations</w:t>
      </w:r>
    </w:p>
    <w:p w:rsidR="00000000" w:rsidDel="00000000" w:rsidP="00000000" w:rsidRDefault="00000000" w:rsidRPr="00000000" w14:paraId="000001E0">
      <w:pPr>
        <w:rPr>
          <w:b w:val="1"/>
          <w:u w:val="single"/>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b w:val="1"/>
          <w:rtl w:val="0"/>
        </w:rPr>
        <w:t xml:space="preserve">Reception:</w:t>
      </w:r>
    </w:p>
    <w:p w:rsidR="00000000" w:rsidDel="00000000" w:rsidP="00000000" w:rsidRDefault="00000000" w:rsidRPr="00000000" w14:paraId="000001E2">
      <w:pPr>
        <w:rPr/>
      </w:pPr>
      <w:r w:rsidDel="00000000" w:rsidR="00000000" w:rsidRPr="00000000">
        <w:rPr>
          <w:rtl w:val="0"/>
        </w:rPr>
        <w:t xml:space="preserve">Division is introduced as halving in EYFS and is the first exposure that children have of sharing or grouping items. .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b w:val="1"/>
        </w:rPr>
      </w:pPr>
      <w:r w:rsidDel="00000000" w:rsidR="00000000" w:rsidRPr="00000000">
        <w:rPr>
          <w:b w:val="1"/>
          <w:rtl w:val="0"/>
        </w:rPr>
        <w:t xml:space="preserve">Year 1 and 2:</w:t>
      </w:r>
    </w:p>
    <w:p w:rsidR="00000000" w:rsidDel="00000000" w:rsidP="00000000" w:rsidRDefault="00000000" w:rsidRPr="00000000" w14:paraId="000001E5">
      <w:pPr>
        <w:rPr/>
      </w:pPr>
      <w:r w:rsidDel="00000000" w:rsidR="00000000" w:rsidRPr="00000000">
        <w:rPr>
          <w:rtl w:val="0"/>
        </w:rPr>
        <w:t xml:space="preserve">As children move into Key Stage 1, children are taught that division is the process of sharing or grouping. They are taught that division is the inverse of multiplication and that they can use known multiplication facts from their 2, 5 and 10 times table knowledge to help them to calculate division answers. . </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b w:val="1"/>
          <w:rtl w:val="0"/>
        </w:rPr>
        <w:t xml:space="preserve">Year 3 and 4:</w:t>
      </w:r>
    </w:p>
    <w:p w:rsidR="00000000" w:rsidDel="00000000" w:rsidP="00000000" w:rsidRDefault="00000000" w:rsidRPr="00000000" w14:paraId="000001E8">
      <w:pPr>
        <w:rPr>
          <w:u w:val="single"/>
        </w:rPr>
      </w:pPr>
      <w:r w:rsidDel="00000000" w:rsidR="00000000" w:rsidRPr="00000000">
        <w:rPr>
          <w:rtl w:val="0"/>
        </w:rPr>
        <w:t xml:space="preserve">Children in Year 3 and 4 have a key focus on multiplication facts (see multiplication section for more details) and the concept of division being the inverse operation of multiplication is consolidated. As children progress with learning their multiplication tables, they also learn and recall division facts. </w:t>
      </w:r>
      <w:r w:rsidDel="00000000" w:rsidR="00000000" w:rsidRPr="00000000">
        <w:rPr>
          <w:rtl w:val="0"/>
        </w:rPr>
      </w:r>
    </w:p>
    <w:p w:rsidR="00000000" w:rsidDel="00000000" w:rsidP="00000000" w:rsidRDefault="00000000" w:rsidRPr="00000000" w14:paraId="000001E9">
      <w:pPr>
        <w:rPr>
          <w:b w:val="1"/>
        </w:rPr>
      </w:pPr>
      <w:r w:rsidDel="00000000" w:rsidR="00000000" w:rsidRPr="00000000">
        <w:rPr>
          <w:b w:val="1"/>
          <w:rtl w:val="0"/>
        </w:rPr>
        <w:t xml:space="preserve">Year 5 and 6:</w:t>
      </w:r>
    </w:p>
    <w:p w:rsidR="00000000" w:rsidDel="00000000" w:rsidP="00000000" w:rsidRDefault="00000000" w:rsidRPr="00000000" w14:paraId="000001EA">
      <w:pPr>
        <w:rPr/>
      </w:pPr>
      <w:r w:rsidDel="00000000" w:rsidR="00000000" w:rsidRPr="00000000">
        <w:rPr>
          <w:rtl w:val="0"/>
        </w:rPr>
        <w:t xml:space="preserve">Once secure in their understanding of the multiplication and division facts, in Year 5 and 6, pupils apply these to calculating with fractions, decimals and percentages, with particular focus on conversions between the formats. Knowledge of multiplication and division facts also plays a vital role in converting between units of measurement and in algebra and scaling. </w:t>
      </w:r>
    </w:p>
    <w:p w:rsidR="00000000" w:rsidDel="00000000" w:rsidP="00000000" w:rsidRDefault="00000000" w:rsidRPr="00000000" w14:paraId="000001EB">
      <w:pPr>
        <w:rPr>
          <w:u w:val="single"/>
        </w:rPr>
      </w:pPr>
      <w:r w:rsidDel="00000000" w:rsidR="00000000" w:rsidRPr="00000000">
        <w:rPr>
          <w:rtl w:val="0"/>
        </w:rPr>
      </w:r>
    </w:p>
    <w:p w:rsidR="00000000" w:rsidDel="00000000" w:rsidP="00000000" w:rsidRDefault="00000000" w:rsidRPr="00000000" w14:paraId="000001EC">
      <w:pPr>
        <w:rPr>
          <w:u w:val="single"/>
        </w:rPr>
      </w:pPr>
      <w:r w:rsidDel="00000000" w:rsidR="00000000" w:rsidRPr="00000000">
        <w:rPr>
          <w:rtl w:val="0"/>
        </w:rPr>
      </w:r>
    </w:p>
    <w:p w:rsidR="00000000" w:rsidDel="00000000" w:rsidP="00000000" w:rsidRDefault="00000000" w:rsidRPr="00000000" w14:paraId="000001ED">
      <w:pPr>
        <w:pageBreakBefore w:val="0"/>
        <w:rPr/>
      </w:pPr>
      <w:r w:rsidDel="00000000" w:rsidR="00000000" w:rsidRPr="00000000">
        <w:rPr>
          <w:u w:val="single"/>
          <w:rtl w:val="0"/>
        </w:rPr>
        <w:t xml:space="preserve">Written methods</w:t>
      </w:r>
      <w:r w:rsidDel="00000000" w:rsidR="00000000" w:rsidRPr="00000000">
        <w:rPr>
          <w:rtl w:val="0"/>
        </w:rPr>
      </w:r>
    </w:p>
    <w:p w:rsidR="00000000" w:rsidDel="00000000" w:rsidP="00000000" w:rsidRDefault="00000000" w:rsidRPr="00000000" w14:paraId="000001EE">
      <w:pPr>
        <w:pageBreakBefore w:val="0"/>
        <w:rPr/>
      </w:pPr>
      <w:r w:rsidDel="00000000" w:rsidR="00000000" w:rsidRPr="00000000">
        <w:rPr>
          <w:rtl w:val="0"/>
        </w:rPr>
      </w:r>
    </w:p>
    <w:p w:rsidR="00000000" w:rsidDel="00000000" w:rsidP="00000000" w:rsidRDefault="00000000" w:rsidRPr="00000000" w14:paraId="000001EF">
      <w:pPr>
        <w:pageBreakBefore w:val="0"/>
        <w:rPr>
          <w:b w:val="1"/>
        </w:rPr>
      </w:pPr>
      <w:r w:rsidDel="00000000" w:rsidR="00000000" w:rsidRPr="00000000">
        <w:rPr>
          <w:b w:val="1"/>
          <w:u w:val="single"/>
          <w:rtl w:val="0"/>
        </w:rPr>
        <w:t xml:space="preserve">Representations in Reception</w:t>
      </w:r>
      <w:r w:rsidDel="00000000" w:rsidR="00000000" w:rsidRPr="00000000">
        <w:rPr>
          <w:rtl w:val="0"/>
        </w:rPr>
      </w:r>
    </w:p>
    <w:p w:rsidR="00000000" w:rsidDel="00000000" w:rsidP="00000000" w:rsidRDefault="00000000" w:rsidRPr="00000000" w14:paraId="000001F0">
      <w:pPr>
        <w:pageBreakBefore w:val="0"/>
        <w:rPr/>
      </w:pPr>
      <w:r w:rsidDel="00000000" w:rsidR="00000000" w:rsidRPr="00000000">
        <w:rPr>
          <w:rtl w:val="0"/>
        </w:rPr>
        <w:t xml:space="preserve">Pupils should have many practical experiences of sharing objects e.g. sharing between 2 people, or finding ½ of a group of objects. Pictures should be introduced as a next step to represent this. Drawings and diagrams should be increasingly used to represent and demonstrate sharing.   </w:t>
      </w:r>
    </w:p>
    <w:p w:rsidR="00000000" w:rsidDel="00000000" w:rsidP="00000000" w:rsidRDefault="00000000" w:rsidRPr="00000000" w14:paraId="000001F1">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209550</wp:posOffset>
            </wp:positionV>
            <wp:extent cx="1709738" cy="1303675"/>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67"/>
                    <a:srcRect b="0" l="0" r="0" t="0"/>
                    <a:stretch>
                      <a:fillRect/>
                    </a:stretch>
                  </pic:blipFill>
                  <pic:spPr>
                    <a:xfrm>
                      <a:off x="0" y="0"/>
                      <a:ext cx="1709738" cy="1303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704850</wp:posOffset>
            </wp:positionH>
            <wp:positionV relativeFrom="paragraph">
              <wp:posOffset>285750</wp:posOffset>
            </wp:positionV>
            <wp:extent cx="1973859" cy="1147763"/>
            <wp:effectExtent b="0" l="0" r="0" t="0"/>
            <wp:wrapSquare wrapText="bothSides" distB="114300" distT="114300" distL="114300" distR="114300"/>
            <wp:docPr id="37" name="image35.png"/>
            <a:graphic>
              <a:graphicData uri="http://schemas.openxmlformats.org/drawingml/2006/picture">
                <pic:pic>
                  <pic:nvPicPr>
                    <pic:cNvPr id="0" name="image35.png"/>
                    <pic:cNvPicPr preferRelativeResize="0"/>
                  </pic:nvPicPr>
                  <pic:blipFill>
                    <a:blip r:embed="rId68"/>
                    <a:srcRect b="0" l="0" r="0" t="0"/>
                    <a:stretch>
                      <a:fillRect/>
                    </a:stretch>
                  </pic:blipFill>
                  <pic:spPr>
                    <a:xfrm>
                      <a:off x="0" y="0"/>
                      <a:ext cx="1973859" cy="1147763"/>
                    </a:xfrm>
                    <a:prstGeom prst="rect"/>
                    <a:ln/>
                  </pic:spPr>
                </pic:pic>
              </a:graphicData>
            </a:graphic>
          </wp:anchor>
        </w:drawing>
      </w:r>
    </w:p>
    <w:p w:rsidR="00000000" w:rsidDel="00000000" w:rsidP="00000000" w:rsidRDefault="00000000" w:rsidRPr="00000000" w14:paraId="000001F2">
      <w:pPr>
        <w:pageBreakBefore w:val="0"/>
        <w:jc w:val="center"/>
        <w:rPr/>
      </w:pPr>
      <w:r w:rsidDel="00000000" w:rsidR="00000000" w:rsidRPr="00000000">
        <w:rPr>
          <w:rtl w:val="0"/>
        </w:rPr>
      </w:r>
    </w:p>
    <w:p w:rsidR="00000000" w:rsidDel="00000000" w:rsidP="00000000" w:rsidRDefault="00000000" w:rsidRPr="00000000" w14:paraId="000001F3">
      <w:pPr>
        <w:pageBreakBefore w:val="0"/>
        <w:jc w:val="center"/>
        <w:rPr/>
      </w:pPr>
      <w:r w:rsidDel="00000000" w:rsidR="00000000" w:rsidRPr="00000000">
        <w:rPr>
          <w:rtl w:val="0"/>
        </w:rPr>
      </w:r>
    </w:p>
    <w:p w:rsidR="00000000" w:rsidDel="00000000" w:rsidP="00000000" w:rsidRDefault="00000000" w:rsidRPr="00000000" w14:paraId="000001F4">
      <w:pPr>
        <w:pageBreakBefore w:val="0"/>
        <w:rPr/>
      </w:pPr>
      <w:r w:rsidDel="00000000" w:rsidR="00000000" w:rsidRPr="00000000">
        <w:rPr>
          <w:rtl w:val="0"/>
        </w:rPr>
      </w:r>
    </w:p>
    <w:p w:rsidR="00000000" w:rsidDel="00000000" w:rsidP="00000000" w:rsidRDefault="00000000" w:rsidRPr="00000000" w14:paraId="000001F5">
      <w:pPr>
        <w:pageBreakBefore w:val="0"/>
        <w:rPr>
          <w:b w:val="1"/>
          <w:u w:val="single"/>
        </w:rPr>
      </w:pPr>
      <w:r w:rsidDel="00000000" w:rsidR="00000000" w:rsidRPr="00000000">
        <w:rPr>
          <w:rtl w:val="0"/>
        </w:rPr>
      </w:r>
    </w:p>
    <w:p w:rsidR="00000000" w:rsidDel="00000000" w:rsidP="00000000" w:rsidRDefault="00000000" w:rsidRPr="00000000" w14:paraId="000001F6">
      <w:pPr>
        <w:pageBreakBefore w:val="0"/>
        <w:rPr>
          <w:b w:val="1"/>
          <w:u w:val="single"/>
        </w:rPr>
      </w:pPr>
      <w:r w:rsidDel="00000000" w:rsidR="00000000" w:rsidRPr="00000000">
        <w:rPr>
          <w:rtl w:val="0"/>
        </w:rPr>
      </w:r>
    </w:p>
    <w:p w:rsidR="00000000" w:rsidDel="00000000" w:rsidP="00000000" w:rsidRDefault="00000000" w:rsidRPr="00000000" w14:paraId="000001F7">
      <w:pPr>
        <w:pageBreakBefore w:val="0"/>
        <w:rPr>
          <w:b w:val="1"/>
          <w:u w:val="single"/>
        </w:rPr>
      </w:pPr>
      <w:r w:rsidDel="00000000" w:rsidR="00000000" w:rsidRPr="00000000">
        <w:rPr>
          <w:rtl w:val="0"/>
        </w:rPr>
      </w:r>
    </w:p>
    <w:p w:rsidR="00000000" w:rsidDel="00000000" w:rsidP="00000000" w:rsidRDefault="00000000" w:rsidRPr="00000000" w14:paraId="000001F8">
      <w:pPr>
        <w:pageBreakBefore w:val="0"/>
        <w:rPr>
          <w:b w:val="1"/>
          <w:u w:val="single"/>
        </w:rPr>
      </w:pPr>
      <w:r w:rsidDel="00000000" w:rsidR="00000000" w:rsidRPr="00000000">
        <w:rPr>
          <w:rtl w:val="0"/>
        </w:rPr>
      </w:r>
    </w:p>
    <w:p w:rsidR="00000000" w:rsidDel="00000000" w:rsidP="00000000" w:rsidRDefault="00000000" w:rsidRPr="00000000" w14:paraId="000001F9">
      <w:pPr>
        <w:pageBreakBefore w:val="0"/>
        <w:rPr>
          <w:b w:val="1"/>
          <w:u w:val="single"/>
        </w:rPr>
      </w:pPr>
      <w:r w:rsidDel="00000000" w:rsidR="00000000" w:rsidRPr="00000000">
        <w:rPr>
          <w:rtl w:val="0"/>
        </w:rPr>
      </w:r>
    </w:p>
    <w:p w:rsidR="00000000" w:rsidDel="00000000" w:rsidP="00000000" w:rsidRDefault="00000000" w:rsidRPr="00000000" w14:paraId="000001FA">
      <w:pPr>
        <w:pageBreakBefore w:val="0"/>
        <w:rPr/>
      </w:pPr>
      <w:r w:rsidDel="00000000" w:rsidR="00000000" w:rsidRPr="00000000">
        <w:rPr>
          <w:b w:val="1"/>
          <w:u w:val="single"/>
          <w:rtl w:val="0"/>
        </w:rPr>
        <w:t xml:space="preserve">Strategies used in Year 1 and 2</w:t>
      </w:r>
      <w:r w:rsidDel="00000000" w:rsidR="00000000" w:rsidRPr="00000000">
        <w:rPr>
          <w:rtl w:val="0"/>
        </w:rPr>
      </w:r>
    </w:p>
    <w:p w:rsidR="00000000" w:rsidDel="00000000" w:rsidP="00000000" w:rsidRDefault="00000000" w:rsidRPr="00000000" w14:paraId="000001FB">
      <w:pPr>
        <w:pageBreakBefore w:val="0"/>
        <w:rPr/>
      </w:pPr>
      <w:r w:rsidDel="00000000" w:rsidR="00000000" w:rsidRPr="00000000">
        <w:rPr>
          <w:rtl w:val="0"/>
        </w:rPr>
      </w:r>
    </w:p>
    <w:p w:rsidR="00000000" w:rsidDel="00000000" w:rsidP="00000000" w:rsidRDefault="00000000" w:rsidRPr="00000000" w14:paraId="000001FC">
      <w:pPr>
        <w:pageBreakBefore w:val="0"/>
        <w:rPr/>
      </w:pPr>
      <w:r w:rsidDel="00000000" w:rsidR="00000000" w:rsidRPr="00000000">
        <w:rPr>
          <w:u w:val="single"/>
          <w:rtl w:val="0"/>
        </w:rPr>
        <w:t xml:space="preserve">Sharing</w:t>
      </w:r>
      <w:r w:rsidDel="00000000" w:rsidR="00000000" w:rsidRPr="00000000">
        <w:rPr>
          <w:rtl w:val="0"/>
        </w:rPr>
        <w:t xml:space="preserve"> </w:t>
      </w:r>
    </w:p>
    <w:p w:rsidR="00000000" w:rsidDel="00000000" w:rsidP="00000000" w:rsidRDefault="00000000" w:rsidRPr="00000000" w14:paraId="000001FD">
      <w:pPr>
        <w:pageBreakBefore w:val="0"/>
        <w:rPr/>
      </w:pPr>
      <w:r w:rsidDel="00000000" w:rsidR="00000000" w:rsidRPr="00000000">
        <w:rPr>
          <w:rtl w:val="0"/>
        </w:rPr>
      </w:r>
    </w:p>
    <w:p w:rsidR="00000000" w:rsidDel="00000000" w:rsidP="00000000" w:rsidRDefault="00000000" w:rsidRPr="00000000" w14:paraId="000001FE">
      <w:pPr>
        <w:pageBreakBefore w:val="0"/>
        <w:rPr>
          <w:u w:val="single"/>
        </w:rPr>
      </w:pPr>
      <w:r w:rsidDel="00000000" w:rsidR="00000000" w:rsidRPr="00000000">
        <w:rPr>
          <w:rtl w:val="0"/>
        </w:rPr>
        <w:t xml:space="preserve">               </w:t>
      </w:r>
      <w:r w:rsidDel="00000000" w:rsidR="00000000" w:rsidRPr="00000000">
        <w:rPr>
          <w:u w:val="single"/>
          <w:rtl w:val="0"/>
        </w:rPr>
        <w:t xml:space="preserve">Concrete  </w:t>
      </w:r>
      <w:r w:rsidDel="00000000" w:rsidR="00000000" w:rsidRPr="00000000">
        <w:rPr>
          <w:rtl w:val="0"/>
        </w:rPr>
        <w:tab/>
        <w:tab/>
        <w:tab/>
        <w:tab/>
        <w:tab/>
      </w:r>
      <w:r w:rsidDel="00000000" w:rsidR="00000000" w:rsidRPr="00000000">
        <w:rPr>
          <w:u w:val="single"/>
          <w:rtl w:val="0"/>
        </w:rPr>
        <w:t xml:space="preserve">Pictorial</w:t>
      </w:r>
    </w:p>
    <w:p w:rsidR="00000000" w:rsidDel="00000000" w:rsidP="00000000" w:rsidRDefault="00000000" w:rsidRPr="00000000" w14:paraId="000001FF">
      <w:pPr>
        <w:pageBreakBefore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171450</wp:posOffset>
            </wp:positionV>
            <wp:extent cx="2247900" cy="1562100"/>
            <wp:effectExtent b="0" l="0" r="0" t="0"/>
            <wp:wrapSquare wrapText="bothSides" distB="114300" distT="114300" distL="114300" distR="114300"/>
            <wp:docPr id="65" name="image57.png"/>
            <a:graphic>
              <a:graphicData uri="http://schemas.openxmlformats.org/drawingml/2006/picture">
                <pic:pic>
                  <pic:nvPicPr>
                    <pic:cNvPr id="0" name="image57.png"/>
                    <pic:cNvPicPr preferRelativeResize="0"/>
                  </pic:nvPicPr>
                  <pic:blipFill>
                    <a:blip r:embed="rId69"/>
                    <a:srcRect b="0" l="0" r="0" t="0"/>
                    <a:stretch>
                      <a:fillRect/>
                    </a:stretch>
                  </pic:blipFill>
                  <pic:spPr>
                    <a:xfrm>
                      <a:off x="0" y="0"/>
                      <a:ext cx="2247900" cy="1562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2781300</wp:posOffset>
            </wp:positionH>
            <wp:positionV relativeFrom="paragraph">
              <wp:posOffset>171450</wp:posOffset>
            </wp:positionV>
            <wp:extent cx="1790700" cy="1657350"/>
            <wp:effectExtent b="0" l="0" r="0" t="0"/>
            <wp:wrapSquare wrapText="bothSides" distB="114300" distT="114300" distL="114300" distR="114300"/>
            <wp:docPr id="24" name="image17.png"/>
            <a:graphic>
              <a:graphicData uri="http://schemas.openxmlformats.org/drawingml/2006/picture">
                <pic:pic>
                  <pic:nvPicPr>
                    <pic:cNvPr id="0" name="image17.png"/>
                    <pic:cNvPicPr preferRelativeResize="0"/>
                  </pic:nvPicPr>
                  <pic:blipFill>
                    <a:blip r:embed="rId70"/>
                    <a:srcRect b="0" l="0" r="0" t="0"/>
                    <a:stretch>
                      <a:fillRect/>
                    </a:stretch>
                  </pic:blipFill>
                  <pic:spPr>
                    <a:xfrm>
                      <a:off x="0" y="0"/>
                      <a:ext cx="1790700" cy="1657350"/>
                    </a:xfrm>
                    <a:prstGeom prst="rect"/>
                    <a:ln/>
                  </pic:spPr>
                </pic:pic>
              </a:graphicData>
            </a:graphic>
          </wp:anchor>
        </w:drawing>
      </w:r>
    </w:p>
    <w:p w:rsidR="00000000" w:rsidDel="00000000" w:rsidP="00000000" w:rsidRDefault="00000000" w:rsidRPr="00000000" w14:paraId="00000200">
      <w:pPr>
        <w:pageBreakBefore w:val="0"/>
        <w:jc w:val="center"/>
        <w:rPr/>
      </w:pPr>
      <w:r w:rsidDel="00000000" w:rsidR="00000000" w:rsidRPr="00000000">
        <w:rPr>
          <w:rtl w:val="0"/>
        </w:rPr>
      </w:r>
    </w:p>
    <w:p w:rsidR="00000000" w:rsidDel="00000000" w:rsidP="00000000" w:rsidRDefault="00000000" w:rsidRPr="00000000" w14:paraId="00000201">
      <w:pPr>
        <w:pageBreakBefore w:val="0"/>
        <w:jc w:val="center"/>
        <w:rPr/>
      </w:pPr>
      <w:r w:rsidDel="00000000" w:rsidR="00000000" w:rsidRPr="00000000">
        <w:rPr>
          <w:rtl w:val="0"/>
        </w:rPr>
      </w:r>
    </w:p>
    <w:p w:rsidR="00000000" w:rsidDel="00000000" w:rsidP="00000000" w:rsidRDefault="00000000" w:rsidRPr="00000000" w14:paraId="00000202">
      <w:pPr>
        <w:pageBreakBefore w:val="0"/>
        <w:jc w:val="left"/>
        <w:rPr/>
      </w:pPr>
      <w:r w:rsidDel="00000000" w:rsidR="00000000" w:rsidRPr="00000000">
        <w:rPr>
          <w:rtl w:val="0"/>
        </w:rPr>
      </w:r>
    </w:p>
    <w:p w:rsidR="00000000" w:rsidDel="00000000" w:rsidP="00000000" w:rsidRDefault="00000000" w:rsidRPr="00000000" w14:paraId="00000203">
      <w:pPr>
        <w:pageBreakBefore w:val="0"/>
        <w:rPr/>
      </w:pPr>
      <w:r w:rsidDel="00000000" w:rsidR="00000000" w:rsidRPr="00000000">
        <w:rPr>
          <w:rtl w:val="0"/>
        </w:rPr>
      </w:r>
    </w:p>
    <w:p w:rsidR="00000000" w:rsidDel="00000000" w:rsidP="00000000" w:rsidRDefault="00000000" w:rsidRPr="00000000" w14:paraId="00000204">
      <w:pPr>
        <w:pageBreakBefore w:val="0"/>
        <w:rPr/>
      </w:pPr>
      <w:r w:rsidDel="00000000" w:rsidR="00000000" w:rsidRPr="00000000">
        <w:rPr>
          <w:rtl w:val="0"/>
        </w:rPr>
      </w:r>
    </w:p>
    <w:p w:rsidR="00000000" w:rsidDel="00000000" w:rsidP="00000000" w:rsidRDefault="00000000" w:rsidRPr="00000000" w14:paraId="00000205">
      <w:pPr>
        <w:pageBreakBefore w:val="0"/>
        <w:rPr/>
      </w:pPr>
      <w:r w:rsidDel="00000000" w:rsidR="00000000" w:rsidRPr="00000000">
        <w:rPr>
          <w:rtl w:val="0"/>
        </w:rPr>
      </w:r>
    </w:p>
    <w:p w:rsidR="00000000" w:rsidDel="00000000" w:rsidP="00000000" w:rsidRDefault="00000000" w:rsidRPr="00000000" w14:paraId="00000206">
      <w:pPr>
        <w:pageBreakBefore w:val="0"/>
        <w:rPr/>
      </w:pPr>
      <w:r w:rsidDel="00000000" w:rsidR="00000000" w:rsidRPr="00000000">
        <w:rPr>
          <w:rtl w:val="0"/>
        </w:rPr>
      </w:r>
    </w:p>
    <w:p w:rsidR="00000000" w:rsidDel="00000000" w:rsidP="00000000" w:rsidRDefault="00000000" w:rsidRPr="00000000" w14:paraId="00000207">
      <w:pPr>
        <w:pageBreakBefore w:val="0"/>
        <w:rPr/>
      </w:pPr>
      <w:r w:rsidDel="00000000" w:rsidR="00000000" w:rsidRPr="00000000">
        <w:rPr>
          <w:rtl w:val="0"/>
        </w:rPr>
      </w:r>
    </w:p>
    <w:p w:rsidR="00000000" w:rsidDel="00000000" w:rsidP="00000000" w:rsidRDefault="00000000" w:rsidRPr="00000000" w14:paraId="00000208">
      <w:pPr>
        <w:pageBreakBefore w:val="0"/>
        <w:rPr/>
      </w:pPr>
      <w:r w:rsidDel="00000000" w:rsidR="00000000" w:rsidRPr="00000000">
        <w:rPr>
          <w:rtl w:val="0"/>
        </w:rPr>
      </w:r>
    </w:p>
    <w:p w:rsidR="00000000" w:rsidDel="00000000" w:rsidP="00000000" w:rsidRDefault="00000000" w:rsidRPr="00000000" w14:paraId="00000209">
      <w:pPr>
        <w:pageBreakBefore w:val="0"/>
        <w:rPr/>
      </w:pPr>
      <w:r w:rsidDel="00000000" w:rsidR="00000000" w:rsidRPr="00000000">
        <w:rPr>
          <w:rtl w:val="0"/>
        </w:rPr>
        <w:t xml:space="preserve">Children should begin sharing using manipulatives, moving on to a pictorial representation. The circles to share into should be lined up as above with lines also one per box so that links can be made with arrays and multiplication. </w:t>
      </w:r>
    </w:p>
    <w:p w:rsidR="00000000" w:rsidDel="00000000" w:rsidP="00000000" w:rsidRDefault="00000000" w:rsidRPr="00000000" w14:paraId="0000020A">
      <w:pPr>
        <w:pageBreakBefore w:val="0"/>
        <w:rPr>
          <w:u w:val="single"/>
        </w:rPr>
      </w:pPr>
      <w:r w:rsidDel="00000000" w:rsidR="00000000" w:rsidRPr="00000000">
        <w:rPr>
          <w:rtl w:val="0"/>
        </w:rPr>
      </w:r>
    </w:p>
    <w:p w:rsidR="00000000" w:rsidDel="00000000" w:rsidP="00000000" w:rsidRDefault="00000000" w:rsidRPr="00000000" w14:paraId="0000020B">
      <w:pPr>
        <w:pageBreakBefore w:val="0"/>
        <w:rPr/>
      </w:pPr>
      <w:bookmarkStart w:colFirst="0" w:colLast="0" w:name="_gjdgxs" w:id="0"/>
      <w:bookmarkEnd w:id="0"/>
      <w:r w:rsidDel="00000000" w:rsidR="00000000" w:rsidRPr="00000000">
        <w:rPr>
          <w:u w:val="single"/>
          <w:rtl w:val="0"/>
        </w:rPr>
        <w:t xml:space="preserve">Grouping</w:t>
      </w:r>
      <w:r w:rsidDel="00000000" w:rsidR="00000000" w:rsidRPr="00000000">
        <w:rPr>
          <w:rtl w:val="0"/>
        </w:rPr>
      </w:r>
    </w:p>
    <w:p w:rsidR="00000000" w:rsidDel="00000000" w:rsidP="00000000" w:rsidRDefault="00000000" w:rsidRPr="00000000" w14:paraId="0000020C">
      <w:pPr>
        <w:pageBreakBefore w:val="0"/>
        <w:rPr/>
      </w:pPr>
      <w:r w:rsidDel="00000000" w:rsidR="00000000" w:rsidRPr="00000000">
        <w:rPr>
          <w:rtl w:val="0"/>
        </w:rPr>
        <w:t xml:space="preserve">Using a number line:</w:t>
      </w:r>
    </w:p>
    <w:p w:rsidR="00000000" w:rsidDel="00000000" w:rsidP="00000000" w:rsidRDefault="00000000" w:rsidRPr="00000000" w14:paraId="0000020D">
      <w:pPr>
        <w:pageBreakBefore w:val="0"/>
        <w:rPr/>
      </w:pPr>
      <w:r w:rsidDel="00000000" w:rsidR="00000000" w:rsidRPr="00000000">
        <w:rPr>
          <w:rtl w:val="0"/>
        </w:rPr>
        <w:t xml:space="preserve">Completed number lines should be introduced to help record grouping strategies. This would involve the principle of repeated subtraction (and repeated addition as an alternative strategy). In Year 2, partial number lines may be used and blank for those children who have a secure understanding.</w:t>
      </w:r>
    </w:p>
    <w:p w:rsidR="00000000" w:rsidDel="00000000" w:rsidP="00000000" w:rsidRDefault="00000000" w:rsidRPr="00000000" w14:paraId="0000020E">
      <w:pPr>
        <w:pageBreakBefore w:val="0"/>
        <w:rPr/>
      </w:pPr>
      <w:r w:rsidDel="00000000" w:rsidR="00000000" w:rsidRPr="00000000">
        <w:rPr>
          <w:rtl w:val="0"/>
        </w:rPr>
      </w:r>
    </w:p>
    <w:p w:rsidR="00000000" w:rsidDel="00000000" w:rsidP="00000000" w:rsidRDefault="00000000" w:rsidRPr="00000000" w14:paraId="0000020F">
      <w:pPr>
        <w:pageBreakBefore w:val="0"/>
        <w:rPr/>
      </w:pPr>
      <w:r w:rsidDel="00000000" w:rsidR="00000000" w:rsidRPr="00000000">
        <w:rPr/>
        <w:drawing>
          <wp:inline distB="114300" distT="114300" distL="114300" distR="114300">
            <wp:extent cx="5731200" cy="1485900"/>
            <wp:effectExtent b="0" l="0" r="0" t="0"/>
            <wp:docPr id="18" name="image11.png"/>
            <a:graphic>
              <a:graphicData uri="http://schemas.openxmlformats.org/drawingml/2006/picture">
                <pic:pic>
                  <pic:nvPicPr>
                    <pic:cNvPr id="0" name="image11.png"/>
                    <pic:cNvPicPr preferRelativeResize="0"/>
                  </pic:nvPicPr>
                  <pic:blipFill>
                    <a:blip r:embed="rId71"/>
                    <a:srcRect b="0" l="0" r="0" t="0"/>
                    <a:stretch>
                      <a:fillRect/>
                    </a:stretch>
                  </pic:blipFill>
                  <pic:spPr>
                    <a:xfrm>
                      <a:off x="0" y="0"/>
                      <a:ext cx="57312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pageBreakBefore w:val="0"/>
        <w:rPr/>
      </w:pPr>
      <w:r w:rsidDel="00000000" w:rsidR="00000000" w:rsidRPr="00000000">
        <w:rPr>
          <w:rtl w:val="0"/>
        </w:rPr>
        <w:t xml:space="preserve">Again, these pictorial images should be supported initially with concrete examples (as above) using a range of equipment including bead strings.</w:t>
      </w:r>
    </w:p>
    <w:p w:rsidR="00000000" w:rsidDel="00000000" w:rsidP="00000000" w:rsidRDefault="00000000" w:rsidRPr="00000000" w14:paraId="00000211">
      <w:pPr>
        <w:pageBreakBefore w:val="0"/>
        <w:rPr/>
      </w:pPr>
      <w:r w:rsidDel="00000000" w:rsidR="00000000" w:rsidRPr="00000000">
        <w:rPr>
          <w:rtl w:val="0"/>
        </w:rPr>
      </w:r>
    </w:p>
    <w:p w:rsidR="00000000" w:rsidDel="00000000" w:rsidP="00000000" w:rsidRDefault="00000000" w:rsidRPr="00000000" w14:paraId="00000212">
      <w:pPr>
        <w:pageBreakBefore w:val="0"/>
        <w:rPr/>
      </w:pPr>
      <w:r w:rsidDel="00000000" w:rsidR="00000000" w:rsidRPr="00000000">
        <w:rPr>
          <w:rtl w:val="0"/>
        </w:rPr>
        <w:t xml:space="preserve">Use of arrays to show division:</w:t>
      </w:r>
    </w:p>
    <w:p w:rsidR="00000000" w:rsidDel="00000000" w:rsidP="00000000" w:rsidRDefault="00000000" w:rsidRPr="00000000" w14:paraId="00000213">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228600</wp:posOffset>
            </wp:positionV>
            <wp:extent cx="1819275" cy="1524000"/>
            <wp:effectExtent b="0" l="0" r="0" t="0"/>
            <wp:wrapSquare wrapText="bothSides" distB="114300" distT="114300" distL="114300" distR="114300"/>
            <wp:docPr id="62" name="image51.png"/>
            <a:graphic>
              <a:graphicData uri="http://schemas.openxmlformats.org/drawingml/2006/picture">
                <pic:pic>
                  <pic:nvPicPr>
                    <pic:cNvPr id="0" name="image51.png"/>
                    <pic:cNvPicPr preferRelativeResize="0"/>
                  </pic:nvPicPr>
                  <pic:blipFill>
                    <a:blip r:embed="rId72"/>
                    <a:srcRect b="0" l="0" r="0" t="0"/>
                    <a:stretch>
                      <a:fillRect/>
                    </a:stretch>
                  </pic:blipFill>
                  <pic:spPr>
                    <a:xfrm>
                      <a:off x="0" y="0"/>
                      <a:ext cx="1819275" cy="1524000"/>
                    </a:xfrm>
                    <a:prstGeom prst="rect"/>
                    <a:ln/>
                  </pic:spPr>
                </pic:pic>
              </a:graphicData>
            </a:graphic>
          </wp:anchor>
        </w:drawing>
      </w:r>
    </w:p>
    <w:p w:rsidR="00000000" w:rsidDel="00000000" w:rsidP="00000000" w:rsidRDefault="00000000" w:rsidRPr="00000000" w14:paraId="00000214">
      <w:pPr>
        <w:pageBreakBefore w:val="0"/>
        <w:rPr/>
      </w:pPr>
      <w:r w:rsidDel="00000000" w:rsidR="00000000" w:rsidRPr="00000000">
        <w:rPr>
          <w:rtl w:val="0"/>
        </w:rPr>
        <w:t xml:space="preserve">Arrays are useful in linking multiplication and division facts. If you have 12 counters, you can generate and demonstrate division easily to support the use of the number line and showing the inverse of multiplication. </w:t>
      </w:r>
    </w:p>
    <w:p w:rsidR="00000000" w:rsidDel="00000000" w:rsidP="00000000" w:rsidRDefault="00000000" w:rsidRPr="00000000" w14:paraId="00000215">
      <w:pPr>
        <w:pageBreakBefore w:val="0"/>
        <w:rPr/>
      </w:pPr>
      <w:r w:rsidDel="00000000" w:rsidR="00000000" w:rsidRPr="00000000">
        <w:rPr>
          <w:rtl w:val="0"/>
        </w:rPr>
        <w:t xml:space="preserve">This links with sharing as shown above.</w:t>
      </w:r>
    </w:p>
    <w:p w:rsidR="00000000" w:rsidDel="00000000" w:rsidP="00000000" w:rsidRDefault="00000000" w:rsidRPr="00000000" w14:paraId="00000216">
      <w:pPr>
        <w:pageBreakBefore w:val="0"/>
        <w:rPr/>
      </w:pPr>
      <w:r w:rsidDel="00000000" w:rsidR="00000000" w:rsidRPr="00000000">
        <w:rPr>
          <w:rtl w:val="0"/>
        </w:rPr>
      </w:r>
    </w:p>
    <w:p w:rsidR="00000000" w:rsidDel="00000000" w:rsidP="00000000" w:rsidRDefault="00000000" w:rsidRPr="00000000" w14:paraId="00000217">
      <w:pPr>
        <w:pageBreakBefore w:val="0"/>
        <w:rPr/>
      </w:pPr>
      <w:r w:rsidDel="00000000" w:rsidR="00000000" w:rsidRPr="00000000">
        <w:rPr>
          <w:rtl w:val="0"/>
        </w:rPr>
      </w:r>
    </w:p>
    <w:p w:rsidR="00000000" w:rsidDel="00000000" w:rsidP="00000000" w:rsidRDefault="00000000" w:rsidRPr="00000000" w14:paraId="00000218">
      <w:pPr>
        <w:pageBreakBefore w:val="0"/>
        <w:rPr>
          <w:b w:val="1"/>
          <w:u w:val="single"/>
        </w:rPr>
      </w:pPr>
      <w:r w:rsidDel="00000000" w:rsidR="00000000" w:rsidRPr="00000000">
        <w:rPr>
          <w:rtl w:val="0"/>
        </w:rPr>
      </w:r>
    </w:p>
    <w:p w:rsidR="00000000" w:rsidDel="00000000" w:rsidP="00000000" w:rsidRDefault="00000000" w:rsidRPr="00000000" w14:paraId="00000219">
      <w:pPr>
        <w:pageBreakBefore w:val="0"/>
        <w:rPr>
          <w:b w:val="1"/>
          <w:u w:val="single"/>
        </w:rPr>
      </w:pPr>
      <w:r w:rsidDel="00000000" w:rsidR="00000000" w:rsidRPr="00000000">
        <w:rPr>
          <w:rtl w:val="0"/>
        </w:rPr>
      </w:r>
    </w:p>
    <w:p w:rsidR="00000000" w:rsidDel="00000000" w:rsidP="00000000" w:rsidRDefault="00000000" w:rsidRPr="00000000" w14:paraId="0000021A">
      <w:pPr>
        <w:pageBreakBefore w:val="0"/>
        <w:rPr>
          <w:b w:val="1"/>
          <w:u w:val="single"/>
        </w:rPr>
      </w:pPr>
      <w:r w:rsidDel="00000000" w:rsidR="00000000" w:rsidRPr="00000000">
        <w:rPr>
          <w:rtl w:val="0"/>
        </w:rPr>
      </w:r>
    </w:p>
    <w:p w:rsidR="00000000" w:rsidDel="00000000" w:rsidP="00000000" w:rsidRDefault="00000000" w:rsidRPr="00000000" w14:paraId="0000021B">
      <w:pPr>
        <w:pageBreakBefore w:val="0"/>
        <w:rPr>
          <w:b w:val="1"/>
          <w:u w:val="single"/>
        </w:rPr>
      </w:pPr>
      <w:r w:rsidDel="00000000" w:rsidR="00000000" w:rsidRPr="00000000">
        <w:rPr>
          <w:rtl w:val="0"/>
        </w:rPr>
      </w:r>
    </w:p>
    <w:p w:rsidR="00000000" w:rsidDel="00000000" w:rsidP="00000000" w:rsidRDefault="00000000" w:rsidRPr="00000000" w14:paraId="0000021C">
      <w:pPr>
        <w:pageBreakBefore w:val="0"/>
        <w:rPr>
          <w:b w:val="1"/>
          <w:u w:val="single"/>
        </w:rPr>
      </w:pPr>
      <w:r w:rsidDel="00000000" w:rsidR="00000000" w:rsidRPr="00000000">
        <w:rPr>
          <w:rtl w:val="0"/>
        </w:rPr>
      </w:r>
    </w:p>
    <w:p w:rsidR="00000000" w:rsidDel="00000000" w:rsidP="00000000" w:rsidRDefault="00000000" w:rsidRPr="00000000" w14:paraId="0000021D">
      <w:pPr>
        <w:pageBreakBefore w:val="0"/>
        <w:rPr>
          <w:b w:val="1"/>
          <w:u w:val="single"/>
        </w:rPr>
      </w:pPr>
      <w:r w:rsidDel="00000000" w:rsidR="00000000" w:rsidRPr="00000000">
        <w:rPr>
          <w:rtl w:val="0"/>
        </w:rPr>
      </w:r>
    </w:p>
    <w:p w:rsidR="00000000" w:rsidDel="00000000" w:rsidP="00000000" w:rsidRDefault="00000000" w:rsidRPr="00000000" w14:paraId="0000021E">
      <w:pPr>
        <w:pageBreakBefore w:val="0"/>
        <w:rPr>
          <w:b w:val="1"/>
          <w:u w:val="single"/>
        </w:rPr>
      </w:pPr>
      <w:r w:rsidDel="00000000" w:rsidR="00000000" w:rsidRPr="00000000">
        <w:rPr>
          <w:rtl w:val="0"/>
        </w:rPr>
      </w:r>
    </w:p>
    <w:p w:rsidR="00000000" w:rsidDel="00000000" w:rsidP="00000000" w:rsidRDefault="00000000" w:rsidRPr="00000000" w14:paraId="0000021F">
      <w:pPr>
        <w:pageBreakBefore w:val="0"/>
        <w:rPr>
          <w:b w:val="1"/>
          <w:u w:val="single"/>
        </w:rPr>
      </w:pPr>
      <w:r w:rsidDel="00000000" w:rsidR="00000000" w:rsidRPr="00000000">
        <w:rPr>
          <w:rtl w:val="0"/>
        </w:rPr>
      </w:r>
    </w:p>
    <w:p w:rsidR="00000000" w:rsidDel="00000000" w:rsidP="00000000" w:rsidRDefault="00000000" w:rsidRPr="00000000" w14:paraId="00000220">
      <w:pPr>
        <w:pageBreakBefore w:val="0"/>
        <w:rPr>
          <w:b w:val="1"/>
          <w:u w:val="single"/>
        </w:rPr>
      </w:pPr>
      <w:r w:rsidDel="00000000" w:rsidR="00000000" w:rsidRPr="00000000">
        <w:rPr>
          <w:rtl w:val="0"/>
        </w:rPr>
      </w:r>
    </w:p>
    <w:p w:rsidR="00000000" w:rsidDel="00000000" w:rsidP="00000000" w:rsidRDefault="00000000" w:rsidRPr="00000000" w14:paraId="00000221">
      <w:pPr>
        <w:pageBreakBefore w:val="0"/>
        <w:rPr/>
      </w:pPr>
      <w:r w:rsidDel="00000000" w:rsidR="00000000" w:rsidRPr="00000000">
        <w:rPr>
          <w:b w:val="1"/>
          <w:u w:val="single"/>
          <w:rtl w:val="0"/>
        </w:rPr>
        <w:t xml:space="preserve">Strategies used in Year 3 </w:t>
      </w:r>
      <w:r w:rsidDel="00000000" w:rsidR="00000000" w:rsidRPr="00000000">
        <w:rPr>
          <w:rtl w:val="0"/>
        </w:rPr>
        <w:t xml:space="preserve"> </w:t>
      </w:r>
    </w:p>
    <w:p w:rsidR="00000000" w:rsidDel="00000000" w:rsidP="00000000" w:rsidRDefault="00000000" w:rsidRPr="00000000" w14:paraId="00000222">
      <w:pPr>
        <w:pageBreakBefore w:val="0"/>
        <w:rPr/>
      </w:pPr>
      <w:r w:rsidDel="00000000" w:rsidR="00000000" w:rsidRPr="00000000">
        <w:rPr>
          <w:rtl w:val="0"/>
        </w:rPr>
      </w:r>
    </w:p>
    <w:p w:rsidR="00000000" w:rsidDel="00000000" w:rsidP="00000000" w:rsidRDefault="00000000" w:rsidRPr="00000000" w14:paraId="00000223">
      <w:pPr>
        <w:pageBreakBefore w:val="0"/>
        <w:rPr/>
      </w:pPr>
      <w:r w:rsidDel="00000000" w:rsidR="00000000" w:rsidRPr="00000000">
        <w:rPr>
          <w:rtl w:val="0"/>
        </w:rPr>
        <w:t xml:space="preserve">As with Year 1 and 2, arrays are used to show division facts and partition larger numbers. This can then link in with the number line. </w:t>
      </w:r>
    </w:p>
    <w:p w:rsidR="00000000" w:rsidDel="00000000" w:rsidP="00000000" w:rsidRDefault="00000000" w:rsidRPr="00000000" w14:paraId="00000224">
      <w:pPr>
        <w:pageBreakBefore w:val="0"/>
        <w:rPr/>
      </w:pPr>
      <w:r w:rsidDel="00000000" w:rsidR="00000000" w:rsidRPr="00000000">
        <w:rPr>
          <w:rtl w:val="0"/>
        </w:rPr>
      </w:r>
    </w:p>
    <w:p w:rsidR="00000000" w:rsidDel="00000000" w:rsidP="00000000" w:rsidRDefault="00000000" w:rsidRPr="00000000" w14:paraId="00000225">
      <w:pPr>
        <w:pageBreakBefore w:val="0"/>
        <w:jc w:val="center"/>
        <w:rPr/>
      </w:pPr>
      <w:r w:rsidDel="00000000" w:rsidR="00000000" w:rsidRPr="00000000">
        <w:rPr/>
        <w:drawing>
          <wp:inline distB="114300" distT="114300" distL="114300" distR="114300">
            <wp:extent cx="3484425" cy="2157413"/>
            <wp:effectExtent b="0" l="0" r="0" t="0"/>
            <wp:docPr id="19" name="image13.png"/>
            <a:graphic>
              <a:graphicData uri="http://schemas.openxmlformats.org/drawingml/2006/picture">
                <pic:pic>
                  <pic:nvPicPr>
                    <pic:cNvPr id="0" name="image13.png"/>
                    <pic:cNvPicPr preferRelativeResize="0"/>
                  </pic:nvPicPr>
                  <pic:blipFill>
                    <a:blip r:embed="rId73"/>
                    <a:srcRect b="0" l="0" r="0" t="0"/>
                    <a:stretch>
                      <a:fillRect/>
                    </a:stretch>
                  </pic:blipFill>
                  <pic:spPr>
                    <a:xfrm>
                      <a:off x="0" y="0"/>
                      <a:ext cx="3484425" cy="215741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26">
      <w:pPr>
        <w:pageBreakBefore w:val="0"/>
        <w:jc w:val="center"/>
        <w:rPr/>
      </w:pPr>
      <w:r w:rsidDel="00000000" w:rsidR="00000000" w:rsidRPr="00000000">
        <w:rPr>
          <w:rtl w:val="0"/>
        </w:rPr>
      </w:r>
    </w:p>
    <w:p w:rsidR="00000000" w:rsidDel="00000000" w:rsidP="00000000" w:rsidRDefault="00000000" w:rsidRPr="00000000" w14:paraId="00000227">
      <w:pPr>
        <w:pageBreakBefore w:val="0"/>
        <w:rPr/>
      </w:pPr>
      <w:r w:rsidDel="00000000" w:rsidR="00000000" w:rsidRPr="00000000">
        <w:rPr>
          <w:rtl w:val="0"/>
        </w:rPr>
        <w:t xml:space="preserve">Children will then progress onto using coin numbers (known multiplication facts using 1x, 2x, 5x, 10x, 20x, 50x 100x the divisor) to help them to work with larger calculations such as 3 digit divided by a 1 digit and numbers including remainders. </w:t>
      </w:r>
    </w:p>
    <w:p w:rsidR="00000000" w:rsidDel="00000000" w:rsidP="00000000" w:rsidRDefault="00000000" w:rsidRPr="00000000" w14:paraId="00000228">
      <w:pPr>
        <w:pageBreakBefore w:val="0"/>
        <w:rPr/>
      </w:pPr>
      <w:r w:rsidDel="00000000" w:rsidR="00000000" w:rsidRPr="00000000">
        <w:rPr>
          <w:rtl w:val="0"/>
        </w:rPr>
      </w:r>
    </w:p>
    <w:p w:rsidR="00000000" w:rsidDel="00000000" w:rsidP="00000000" w:rsidRDefault="00000000" w:rsidRPr="00000000" w14:paraId="00000229">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247650</wp:posOffset>
            </wp:positionV>
            <wp:extent cx="3071813" cy="1270567"/>
            <wp:effectExtent b="0" l="0" r="0" t="0"/>
            <wp:wrapSquare wrapText="bothSides" distB="114300" distT="114300" distL="114300" distR="114300"/>
            <wp:docPr id="75" name="image73.png"/>
            <a:graphic>
              <a:graphicData uri="http://schemas.openxmlformats.org/drawingml/2006/picture">
                <pic:pic>
                  <pic:nvPicPr>
                    <pic:cNvPr id="0" name="image73.png"/>
                    <pic:cNvPicPr preferRelativeResize="0"/>
                  </pic:nvPicPr>
                  <pic:blipFill>
                    <a:blip r:embed="rId74"/>
                    <a:srcRect b="0" l="0" r="0" t="0"/>
                    <a:stretch>
                      <a:fillRect/>
                    </a:stretch>
                  </pic:blipFill>
                  <pic:spPr>
                    <a:xfrm>
                      <a:off x="0" y="0"/>
                      <a:ext cx="3071813" cy="12705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-342897</wp:posOffset>
            </wp:positionH>
            <wp:positionV relativeFrom="paragraph">
              <wp:posOffset>257175</wp:posOffset>
            </wp:positionV>
            <wp:extent cx="3186113" cy="1264918"/>
            <wp:effectExtent b="0" l="0" r="0" t="0"/>
            <wp:wrapSquare wrapText="bothSides" distB="114300" distT="114300" distL="114300" distR="114300"/>
            <wp:docPr id="29" name="image22.png"/>
            <a:graphic>
              <a:graphicData uri="http://schemas.openxmlformats.org/drawingml/2006/picture">
                <pic:pic>
                  <pic:nvPicPr>
                    <pic:cNvPr id="0" name="image22.png"/>
                    <pic:cNvPicPr preferRelativeResize="0"/>
                  </pic:nvPicPr>
                  <pic:blipFill>
                    <a:blip r:embed="rId75"/>
                    <a:srcRect b="0" l="0" r="0" t="0"/>
                    <a:stretch>
                      <a:fillRect/>
                    </a:stretch>
                  </pic:blipFill>
                  <pic:spPr>
                    <a:xfrm>
                      <a:off x="0" y="0"/>
                      <a:ext cx="3186113" cy="1264918"/>
                    </a:xfrm>
                    <a:prstGeom prst="rect"/>
                    <a:ln/>
                  </pic:spPr>
                </pic:pic>
              </a:graphicData>
            </a:graphic>
          </wp:anchor>
        </w:drawing>
      </w:r>
    </w:p>
    <w:p w:rsidR="00000000" w:rsidDel="00000000" w:rsidP="00000000" w:rsidRDefault="00000000" w:rsidRPr="00000000" w14:paraId="0000022A">
      <w:pPr>
        <w:pageBreakBefore w:val="0"/>
        <w:rPr/>
      </w:pPr>
      <w:r w:rsidDel="00000000" w:rsidR="00000000" w:rsidRPr="00000000">
        <w:rPr>
          <w:rtl w:val="0"/>
        </w:rPr>
      </w:r>
    </w:p>
    <w:p w:rsidR="00000000" w:rsidDel="00000000" w:rsidP="00000000" w:rsidRDefault="00000000" w:rsidRPr="00000000" w14:paraId="0000022B">
      <w:pPr>
        <w:pageBreakBefore w:val="0"/>
        <w:rPr/>
      </w:pPr>
      <w:r w:rsidDel="00000000" w:rsidR="00000000" w:rsidRPr="00000000">
        <w:rPr>
          <w:rtl w:val="0"/>
        </w:rPr>
      </w:r>
    </w:p>
    <w:p w:rsidR="00000000" w:rsidDel="00000000" w:rsidP="00000000" w:rsidRDefault="00000000" w:rsidRPr="00000000" w14:paraId="0000022C">
      <w:pPr>
        <w:pageBreakBefore w:val="0"/>
        <w:rPr/>
      </w:pPr>
      <w:r w:rsidDel="00000000" w:rsidR="00000000" w:rsidRPr="00000000">
        <w:rPr>
          <w:rtl w:val="0"/>
        </w:rPr>
      </w:r>
    </w:p>
    <w:p w:rsidR="00000000" w:rsidDel="00000000" w:rsidP="00000000" w:rsidRDefault="00000000" w:rsidRPr="00000000" w14:paraId="0000022D">
      <w:pPr>
        <w:pageBreakBefore w:val="0"/>
        <w:rPr/>
      </w:pPr>
      <w:r w:rsidDel="00000000" w:rsidR="00000000" w:rsidRPr="00000000">
        <w:rPr>
          <w:rtl w:val="0"/>
        </w:rPr>
      </w:r>
    </w:p>
    <w:p w:rsidR="00000000" w:rsidDel="00000000" w:rsidP="00000000" w:rsidRDefault="00000000" w:rsidRPr="00000000" w14:paraId="0000022E">
      <w:pPr>
        <w:pageBreakBefore w:val="0"/>
        <w:rPr/>
      </w:pPr>
      <w:r w:rsidDel="00000000" w:rsidR="00000000" w:rsidRPr="00000000">
        <w:rPr>
          <w:rtl w:val="0"/>
        </w:rPr>
      </w:r>
    </w:p>
    <w:p w:rsidR="00000000" w:rsidDel="00000000" w:rsidP="00000000" w:rsidRDefault="00000000" w:rsidRPr="00000000" w14:paraId="0000022F">
      <w:pPr>
        <w:pageBreakBefore w:val="0"/>
        <w:rPr/>
      </w:pPr>
      <w:r w:rsidDel="00000000" w:rsidR="00000000" w:rsidRPr="00000000">
        <w:rPr>
          <w:rtl w:val="0"/>
        </w:rPr>
      </w:r>
    </w:p>
    <w:p w:rsidR="00000000" w:rsidDel="00000000" w:rsidP="00000000" w:rsidRDefault="00000000" w:rsidRPr="00000000" w14:paraId="00000230">
      <w:pPr>
        <w:pageBreakBefore w:val="0"/>
        <w:rPr/>
      </w:pPr>
      <w:r w:rsidDel="00000000" w:rsidR="00000000" w:rsidRPr="00000000">
        <w:rPr>
          <w:rtl w:val="0"/>
        </w:rPr>
      </w:r>
    </w:p>
    <w:p w:rsidR="00000000" w:rsidDel="00000000" w:rsidP="00000000" w:rsidRDefault="00000000" w:rsidRPr="00000000" w14:paraId="00000231">
      <w:pPr>
        <w:pageBreakBefore w:val="0"/>
        <w:rPr/>
      </w:pPr>
      <w:r w:rsidDel="00000000" w:rsidR="00000000" w:rsidRPr="00000000">
        <w:rPr>
          <w:rtl w:val="0"/>
        </w:rPr>
      </w:r>
    </w:p>
    <w:p w:rsidR="00000000" w:rsidDel="00000000" w:rsidP="00000000" w:rsidRDefault="00000000" w:rsidRPr="00000000" w14:paraId="00000232">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1738313</wp:posOffset>
            </wp:positionH>
            <wp:positionV relativeFrom="paragraph">
              <wp:posOffset>200025</wp:posOffset>
            </wp:positionV>
            <wp:extent cx="2260738" cy="1766888"/>
            <wp:effectExtent b="0" l="0" r="0" t="0"/>
            <wp:wrapSquare wrapText="bothSides" distB="114300" distT="114300" distL="114300" distR="114300"/>
            <wp:docPr id="39" name="image27.png"/>
            <a:graphic>
              <a:graphicData uri="http://schemas.openxmlformats.org/drawingml/2006/picture">
                <pic:pic>
                  <pic:nvPicPr>
                    <pic:cNvPr id="0" name="image27.png"/>
                    <pic:cNvPicPr preferRelativeResize="0"/>
                  </pic:nvPicPr>
                  <pic:blipFill>
                    <a:blip r:embed="rId76"/>
                    <a:srcRect b="0" l="0" r="0" t="0"/>
                    <a:stretch>
                      <a:fillRect/>
                    </a:stretch>
                  </pic:blipFill>
                  <pic:spPr>
                    <a:xfrm>
                      <a:off x="0" y="0"/>
                      <a:ext cx="2260738" cy="1766888"/>
                    </a:xfrm>
                    <a:prstGeom prst="rect"/>
                    <a:ln/>
                  </pic:spPr>
                </pic:pic>
              </a:graphicData>
            </a:graphic>
          </wp:anchor>
        </w:drawing>
      </w:r>
    </w:p>
    <w:p w:rsidR="00000000" w:rsidDel="00000000" w:rsidP="00000000" w:rsidRDefault="00000000" w:rsidRPr="00000000" w14:paraId="00000233">
      <w:pPr>
        <w:pageBreakBefore w:val="0"/>
        <w:rPr/>
      </w:pPr>
      <w:r w:rsidDel="00000000" w:rsidR="00000000" w:rsidRPr="00000000">
        <w:rPr>
          <w:rtl w:val="0"/>
        </w:rPr>
      </w:r>
    </w:p>
    <w:p w:rsidR="00000000" w:rsidDel="00000000" w:rsidP="00000000" w:rsidRDefault="00000000" w:rsidRPr="00000000" w14:paraId="00000234">
      <w:pPr>
        <w:pageBreakBefore w:val="0"/>
        <w:rPr/>
      </w:pPr>
      <w:r w:rsidDel="00000000" w:rsidR="00000000" w:rsidRPr="00000000">
        <w:rPr>
          <w:rtl w:val="0"/>
        </w:rPr>
      </w:r>
    </w:p>
    <w:p w:rsidR="00000000" w:rsidDel="00000000" w:rsidP="00000000" w:rsidRDefault="00000000" w:rsidRPr="00000000" w14:paraId="00000235">
      <w:pPr>
        <w:pageBreakBefore w:val="0"/>
        <w:rPr/>
      </w:pPr>
      <w:r w:rsidDel="00000000" w:rsidR="00000000" w:rsidRPr="00000000">
        <w:rPr>
          <w:rtl w:val="0"/>
        </w:rPr>
      </w:r>
    </w:p>
    <w:p w:rsidR="00000000" w:rsidDel="00000000" w:rsidP="00000000" w:rsidRDefault="00000000" w:rsidRPr="00000000" w14:paraId="00000236">
      <w:pPr>
        <w:pageBreakBefore w:val="0"/>
        <w:rPr/>
      </w:pPr>
      <w:r w:rsidDel="00000000" w:rsidR="00000000" w:rsidRPr="00000000">
        <w:rPr>
          <w:rtl w:val="0"/>
        </w:rPr>
      </w:r>
    </w:p>
    <w:p w:rsidR="00000000" w:rsidDel="00000000" w:rsidP="00000000" w:rsidRDefault="00000000" w:rsidRPr="00000000" w14:paraId="00000237">
      <w:pPr>
        <w:pageBreakBefore w:val="0"/>
        <w:rPr/>
      </w:pPr>
      <w:r w:rsidDel="00000000" w:rsidR="00000000" w:rsidRPr="00000000">
        <w:rPr>
          <w:rtl w:val="0"/>
        </w:rPr>
      </w:r>
    </w:p>
    <w:p w:rsidR="00000000" w:rsidDel="00000000" w:rsidP="00000000" w:rsidRDefault="00000000" w:rsidRPr="00000000" w14:paraId="00000238">
      <w:pPr>
        <w:pageBreakBefore w:val="0"/>
        <w:rPr/>
      </w:pPr>
      <w:r w:rsidDel="00000000" w:rsidR="00000000" w:rsidRPr="00000000">
        <w:rPr>
          <w:rtl w:val="0"/>
        </w:rPr>
      </w:r>
    </w:p>
    <w:p w:rsidR="00000000" w:rsidDel="00000000" w:rsidP="00000000" w:rsidRDefault="00000000" w:rsidRPr="00000000" w14:paraId="00000239">
      <w:pPr>
        <w:pageBreakBefore w:val="0"/>
        <w:rPr/>
      </w:pPr>
      <w:r w:rsidDel="00000000" w:rsidR="00000000" w:rsidRPr="00000000">
        <w:rPr>
          <w:rtl w:val="0"/>
        </w:rPr>
      </w:r>
    </w:p>
    <w:p w:rsidR="00000000" w:rsidDel="00000000" w:rsidP="00000000" w:rsidRDefault="00000000" w:rsidRPr="00000000" w14:paraId="0000023A">
      <w:pPr>
        <w:pageBreakBefore w:val="0"/>
        <w:rPr/>
      </w:pPr>
      <w:r w:rsidDel="00000000" w:rsidR="00000000" w:rsidRPr="00000000">
        <w:rPr>
          <w:rtl w:val="0"/>
        </w:rPr>
      </w:r>
    </w:p>
    <w:p w:rsidR="00000000" w:rsidDel="00000000" w:rsidP="00000000" w:rsidRDefault="00000000" w:rsidRPr="00000000" w14:paraId="0000023B">
      <w:pPr>
        <w:pageBreakBefore w:val="0"/>
        <w:rPr/>
      </w:pPr>
      <w:r w:rsidDel="00000000" w:rsidR="00000000" w:rsidRPr="00000000">
        <w:rPr>
          <w:rtl w:val="0"/>
        </w:rPr>
      </w:r>
    </w:p>
    <w:p w:rsidR="00000000" w:rsidDel="00000000" w:rsidP="00000000" w:rsidRDefault="00000000" w:rsidRPr="00000000" w14:paraId="0000023C">
      <w:pPr>
        <w:pageBreakBefore w:val="0"/>
        <w:rPr>
          <w:b w:val="1"/>
          <w:u w:val="single"/>
        </w:rPr>
      </w:pPr>
      <w:r w:rsidDel="00000000" w:rsidR="00000000" w:rsidRPr="00000000">
        <w:rPr>
          <w:rtl w:val="0"/>
        </w:rPr>
      </w:r>
    </w:p>
    <w:p w:rsidR="00000000" w:rsidDel="00000000" w:rsidP="00000000" w:rsidRDefault="00000000" w:rsidRPr="00000000" w14:paraId="0000023D">
      <w:pPr>
        <w:pageBreakBefore w:val="0"/>
        <w:rPr>
          <w:b w:val="1"/>
          <w:u w:val="single"/>
        </w:rPr>
      </w:pPr>
      <w:r w:rsidDel="00000000" w:rsidR="00000000" w:rsidRPr="00000000">
        <w:rPr>
          <w:b w:val="1"/>
          <w:u w:val="single"/>
          <w:rtl w:val="0"/>
        </w:rPr>
        <w:t xml:space="preserve">Strategies used in Year 4</w:t>
      </w:r>
    </w:p>
    <w:p w:rsidR="00000000" w:rsidDel="00000000" w:rsidP="00000000" w:rsidRDefault="00000000" w:rsidRPr="00000000" w14:paraId="0000023E">
      <w:pPr>
        <w:pageBreakBefore w:val="0"/>
        <w:rPr/>
      </w:pPr>
      <w:r w:rsidDel="00000000" w:rsidR="00000000" w:rsidRPr="00000000">
        <w:rPr>
          <w:rtl w:val="0"/>
        </w:rPr>
        <w:t xml:space="preserve">In Year 4, children are taught to find groups through using short division. Children should still use coin numbers to  support them with this method if needed and solid understanding of multiplication tables will support pupils in calculating how many ‘groups’ of the divisor they are finding. Remainders will be shown where you cannot fit any more groups of the divisor into your remaining number. </w:t>
      </w:r>
    </w:p>
    <w:p w:rsidR="00000000" w:rsidDel="00000000" w:rsidP="00000000" w:rsidRDefault="00000000" w:rsidRPr="00000000" w14:paraId="0000023F">
      <w:pPr>
        <w:pageBreakBefore w:val="0"/>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Concrete and pictorial</w:t>
        <w:tab/>
        <w:tab/>
        <w:tab/>
        <w:tab/>
        <w:t xml:space="preserve">Abstract</w:t>
      </w:r>
    </w:p>
    <w:p w:rsidR="00000000" w:rsidDel="00000000" w:rsidP="00000000" w:rsidRDefault="00000000" w:rsidRPr="00000000" w14:paraId="00000241">
      <w:pPr>
        <w:pageBreakBefore w:val="0"/>
        <w:rPr/>
      </w:pPr>
      <w:r w:rsidDel="00000000" w:rsidR="00000000" w:rsidRPr="00000000">
        <w:rPr>
          <w:rtl w:val="0"/>
        </w:rPr>
      </w:r>
    </w:p>
    <w:p w:rsidR="00000000" w:rsidDel="00000000" w:rsidP="00000000" w:rsidRDefault="00000000" w:rsidRPr="00000000" w14:paraId="00000242">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76425" cy="4105275"/>
            <wp:effectExtent b="0" l="0" r="0" t="0"/>
            <wp:wrapSquare wrapText="bothSides" distB="114300" distT="114300" distL="114300" distR="114300"/>
            <wp:docPr id="73" name="image68.png"/>
            <a:graphic>
              <a:graphicData uri="http://schemas.openxmlformats.org/drawingml/2006/picture">
                <pic:pic>
                  <pic:nvPicPr>
                    <pic:cNvPr id="0" name="image68.png"/>
                    <pic:cNvPicPr preferRelativeResize="0"/>
                  </pic:nvPicPr>
                  <pic:blipFill>
                    <a:blip r:embed="rId77"/>
                    <a:srcRect b="0" l="0" r="40840" t="0"/>
                    <a:stretch>
                      <a:fillRect/>
                    </a:stretch>
                  </pic:blipFill>
                  <pic:spPr>
                    <a:xfrm>
                      <a:off x="0" y="0"/>
                      <a:ext cx="1876425" cy="4105275"/>
                    </a:xfrm>
                    <a:prstGeom prst="rect"/>
                    <a:ln/>
                  </pic:spPr>
                </pic:pic>
              </a:graphicData>
            </a:graphic>
          </wp:anchor>
        </w:drawing>
      </w:r>
    </w:p>
    <w:p w:rsidR="00000000" w:rsidDel="00000000" w:rsidP="00000000" w:rsidRDefault="00000000" w:rsidRPr="00000000" w14:paraId="00000243">
      <w:pPr>
        <w:pageBreakBefore w:val="0"/>
        <w:rPr/>
      </w:pPr>
      <w:r w:rsidDel="00000000" w:rsidR="00000000" w:rsidRPr="00000000">
        <w:rPr>
          <w:rtl w:val="0"/>
        </w:rPr>
      </w:r>
    </w:p>
    <w:p w:rsidR="00000000" w:rsidDel="00000000" w:rsidP="00000000" w:rsidRDefault="00000000" w:rsidRPr="00000000" w14:paraId="00000244">
      <w:pPr>
        <w:pageBreakBefore w:val="0"/>
        <w:rPr/>
      </w:pPr>
      <w:r w:rsidDel="00000000" w:rsidR="00000000" w:rsidRPr="00000000">
        <w:rPr>
          <w:rtl w:val="0"/>
        </w:rPr>
      </w:r>
    </w:p>
    <w:p w:rsidR="00000000" w:rsidDel="00000000" w:rsidP="00000000" w:rsidRDefault="00000000" w:rsidRPr="00000000" w14:paraId="00000245">
      <w:pPr>
        <w:pageBreakBefore w:val="0"/>
        <w:rPr>
          <w:b w:val="1"/>
          <w:u w:val="single"/>
        </w:rPr>
      </w:pPr>
      <w:r w:rsidDel="00000000" w:rsidR="00000000" w:rsidRPr="00000000">
        <w:rPr>
          <w:rtl w:val="0"/>
        </w:rPr>
      </w:r>
    </w:p>
    <w:p w:rsidR="00000000" w:rsidDel="00000000" w:rsidP="00000000" w:rsidRDefault="00000000" w:rsidRPr="00000000" w14:paraId="00000246">
      <w:pPr>
        <w:pageBreakBefore w:val="0"/>
        <w:rPr>
          <w:b w:val="1"/>
          <w:u w:val="single"/>
        </w:rPr>
      </w:pPr>
      <w:r w:rsidDel="00000000" w:rsidR="00000000" w:rsidRPr="00000000">
        <w:rPr>
          <w:b w:val="1"/>
          <w:u w:val="singl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2723666</wp:posOffset>
            </wp:positionH>
            <wp:positionV relativeFrom="paragraph">
              <wp:posOffset>114300</wp:posOffset>
            </wp:positionV>
            <wp:extent cx="1666875" cy="1323975"/>
            <wp:effectExtent b="0" l="0" r="0" t="0"/>
            <wp:wrapSquare wrapText="bothSides" distB="114300" distT="114300" distL="114300" distR="114300"/>
            <wp:docPr id="66" name="image64.png"/>
            <a:graphic>
              <a:graphicData uri="http://schemas.openxmlformats.org/drawingml/2006/picture">
                <pic:pic>
                  <pic:nvPicPr>
                    <pic:cNvPr id="0" name="image64.png"/>
                    <pic:cNvPicPr preferRelativeResize="0"/>
                  </pic:nvPicPr>
                  <pic:blipFill>
                    <a:blip r:embed="rId78"/>
                    <a:srcRect b="0" l="0" r="0" t="0"/>
                    <a:stretch>
                      <a:fillRect/>
                    </a:stretch>
                  </pic:blipFill>
                  <pic:spPr>
                    <a:xfrm>
                      <a:off x="0" y="0"/>
                      <a:ext cx="1666875" cy="1323975"/>
                    </a:xfrm>
                    <a:prstGeom prst="rect"/>
                    <a:ln/>
                  </pic:spPr>
                </pic:pic>
              </a:graphicData>
            </a:graphic>
          </wp:anchor>
        </w:drawing>
      </w:r>
    </w:p>
    <w:p w:rsidR="00000000" w:rsidDel="00000000" w:rsidP="00000000" w:rsidRDefault="00000000" w:rsidRPr="00000000" w14:paraId="00000247">
      <w:pPr>
        <w:pageBreakBefore w:val="0"/>
        <w:rPr>
          <w:b w:val="1"/>
          <w:u w:val="single"/>
        </w:rPr>
      </w:pPr>
      <w:r w:rsidDel="00000000" w:rsidR="00000000" w:rsidRPr="00000000">
        <w:rPr>
          <w:rtl w:val="0"/>
        </w:rPr>
      </w:r>
    </w:p>
    <w:p w:rsidR="00000000" w:rsidDel="00000000" w:rsidP="00000000" w:rsidRDefault="00000000" w:rsidRPr="00000000" w14:paraId="00000248">
      <w:pPr>
        <w:pageBreakBefore w:val="0"/>
        <w:rPr>
          <w:b w:val="1"/>
          <w:u w:val="single"/>
        </w:rPr>
      </w:pPr>
      <w:r w:rsidDel="00000000" w:rsidR="00000000" w:rsidRPr="00000000">
        <w:rPr>
          <w:rtl w:val="0"/>
        </w:rPr>
      </w:r>
    </w:p>
    <w:p w:rsidR="00000000" w:rsidDel="00000000" w:rsidP="00000000" w:rsidRDefault="00000000" w:rsidRPr="00000000" w14:paraId="00000249">
      <w:pPr>
        <w:pageBreakBefore w:val="0"/>
        <w:rPr>
          <w:b w:val="1"/>
          <w:u w:val="single"/>
        </w:rPr>
      </w:pPr>
      <w:r w:rsidDel="00000000" w:rsidR="00000000" w:rsidRPr="00000000">
        <w:rPr>
          <w:rtl w:val="0"/>
        </w:rPr>
      </w:r>
    </w:p>
    <w:p w:rsidR="00000000" w:rsidDel="00000000" w:rsidP="00000000" w:rsidRDefault="00000000" w:rsidRPr="00000000" w14:paraId="0000024A">
      <w:pPr>
        <w:pageBreakBefore w:val="0"/>
        <w:rPr>
          <w:b w:val="1"/>
          <w:u w:val="single"/>
        </w:rPr>
      </w:pPr>
      <w:r w:rsidDel="00000000" w:rsidR="00000000" w:rsidRPr="00000000">
        <w:rPr>
          <w:rtl w:val="0"/>
        </w:rPr>
      </w:r>
    </w:p>
    <w:p w:rsidR="00000000" w:rsidDel="00000000" w:rsidP="00000000" w:rsidRDefault="00000000" w:rsidRPr="00000000" w14:paraId="0000024B">
      <w:pPr>
        <w:pageBreakBefore w:val="0"/>
        <w:rPr>
          <w:b w:val="1"/>
          <w:u w:val="single"/>
        </w:rPr>
      </w:pPr>
      <w:r w:rsidDel="00000000" w:rsidR="00000000" w:rsidRPr="00000000">
        <w:rPr>
          <w:rtl w:val="0"/>
        </w:rPr>
      </w:r>
    </w:p>
    <w:p w:rsidR="00000000" w:rsidDel="00000000" w:rsidP="00000000" w:rsidRDefault="00000000" w:rsidRPr="00000000" w14:paraId="0000024C">
      <w:pPr>
        <w:pageBreakBefore w:val="0"/>
        <w:rPr>
          <w:b w:val="1"/>
          <w:u w:val="single"/>
        </w:rPr>
      </w:pPr>
      <w:r w:rsidDel="00000000" w:rsidR="00000000" w:rsidRPr="00000000">
        <w:rPr>
          <w:b w:val="1"/>
          <w:u w:val="single"/>
          <w:rtl w:val="0"/>
        </w:rPr>
        <w:t xml:space="preserve">        </w:t>
      </w:r>
    </w:p>
    <w:p w:rsidR="00000000" w:rsidDel="00000000" w:rsidP="00000000" w:rsidRDefault="00000000" w:rsidRPr="00000000" w14:paraId="0000024D">
      <w:pPr>
        <w:pageBreakBefore w:val="0"/>
        <w:rPr>
          <w:b w:val="1"/>
          <w:u w:val="single"/>
        </w:rPr>
      </w:pPr>
      <w:r w:rsidDel="00000000" w:rsidR="00000000" w:rsidRPr="00000000">
        <w:rPr>
          <w:rtl w:val="0"/>
        </w:rPr>
      </w:r>
    </w:p>
    <w:p w:rsidR="00000000" w:rsidDel="00000000" w:rsidP="00000000" w:rsidRDefault="00000000" w:rsidRPr="00000000" w14:paraId="0000024E">
      <w:pPr>
        <w:pageBreakBefore w:val="0"/>
        <w:rPr>
          <w:b w:val="1"/>
          <w:u w:val="single"/>
        </w:rPr>
      </w:pPr>
      <w:r w:rsidDel="00000000" w:rsidR="00000000" w:rsidRPr="00000000">
        <w:rPr>
          <w:rtl w:val="0"/>
        </w:rPr>
      </w:r>
    </w:p>
    <w:p w:rsidR="00000000" w:rsidDel="00000000" w:rsidP="00000000" w:rsidRDefault="00000000" w:rsidRPr="00000000" w14:paraId="0000024F">
      <w:pPr>
        <w:pageBreakBefore w:val="0"/>
        <w:rPr>
          <w:b w:val="1"/>
          <w:u w:val="single"/>
        </w:rPr>
      </w:pPr>
      <w:r w:rsidDel="00000000" w:rsidR="00000000" w:rsidRPr="00000000">
        <w:rPr>
          <w:rtl w:val="0"/>
        </w:rPr>
      </w:r>
    </w:p>
    <w:p w:rsidR="00000000" w:rsidDel="00000000" w:rsidP="00000000" w:rsidRDefault="00000000" w:rsidRPr="00000000" w14:paraId="00000250">
      <w:pPr>
        <w:pageBreakBefore w:val="0"/>
        <w:rPr>
          <w:b w:val="1"/>
          <w:u w:val="single"/>
        </w:rPr>
      </w:pPr>
      <w:r w:rsidDel="00000000" w:rsidR="00000000" w:rsidRPr="00000000">
        <w:rPr>
          <w:rtl w:val="0"/>
        </w:rPr>
      </w:r>
    </w:p>
    <w:p w:rsidR="00000000" w:rsidDel="00000000" w:rsidP="00000000" w:rsidRDefault="00000000" w:rsidRPr="00000000" w14:paraId="00000251">
      <w:pPr>
        <w:pageBreakBefore w:val="0"/>
        <w:rPr/>
      </w:pPr>
      <w:r w:rsidDel="00000000" w:rsidR="00000000" w:rsidRPr="00000000">
        <w:rPr>
          <w:b w:val="1"/>
          <w:u w:val="single"/>
          <w:rtl w:val="0"/>
        </w:rPr>
        <w:t xml:space="preserve">Strategies used in Year 5  </w:t>
      </w:r>
      <w:r w:rsidDel="00000000" w:rsidR="00000000" w:rsidRPr="00000000">
        <w:rPr>
          <w:rtl w:val="0"/>
        </w:rPr>
      </w:r>
    </w:p>
    <w:p w:rsidR="00000000" w:rsidDel="00000000" w:rsidP="00000000" w:rsidRDefault="00000000" w:rsidRPr="00000000" w14:paraId="00000252">
      <w:pPr>
        <w:pageBreakBefore w:val="0"/>
        <w:rPr/>
      </w:pPr>
      <w:r w:rsidDel="00000000" w:rsidR="00000000" w:rsidRPr="00000000">
        <w:rPr>
          <w:rtl w:val="0"/>
        </w:rPr>
      </w:r>
    </w:p>
    <w:p w:rsidR="00000000" w:rsidDel="00000000" w:rsidP="00000000" w:rsidRDefault="00000000" w:rsidRPr="00000000" w14:paraId="00000253">
      <w:pPr>
        <w:pageBreakBefore w:val="0"/>
        <w:rPr/>
      </w:pPr>
      <w:r w:rsidDel="00000000" w:rsidR="00000000" w:rsidRPr="00000000">
        <w:rPr>
          <w:rtl w:val="0"/>
        </w:rPr>
        <w:t xml:space="preserve">As children move into Year 5, they will continue to consolidate the method of short division and apply this to increasingly larger calculations, dividing numbers with up to 4 digits by 1 digit. </w:t>
      </w:r>
    </w:p>
    <w:p w:rsidR="00000000" w:rsidDel="00000000" w:rsidP="00000000" w:rsidRDefault="00000000" w:rsidRPr="00000000" w14:paraId="00000254">
      <w:pPr>
        <w:pageBreakBefore w:val="0"/>
        <w:rPr/>
      </w:pPr>
      <w:r w:rsidDel="00000000" w:rsidR="00000000" w:rsidRPr="00000000">
        <w:rPr>
          <w:rtl w:val="0"/>
        </w:rPr>
      </w:r>
    </w:p>
    <w:p w:rsidR="00000000" w:rsidDel="00000000" w:rsidP="00000000" w:rsidRDefault="00000000" w:rsidRPr="00000000" w14:paraId="00000255">
      <w:pPr>
        <w:pageBreakBefore w:val="0"/>
        <w:rPr/>
      </w:pPr>
      <w:r w:rsidDel="00000000" w:rsidR="00000000" w:rsidRPr="00000000">
        <w:rPr>
          <w:rtl w:val="0"/>
        </w:rPr>
      </w:r>
    </w:p>
    <w:p w:rsidR="00000000" w:rsidDel="00000000" w:rsidP="00000000" w:rsidRDefault="00000000" w:rsidRPr="00000000" w14:paraId="00000256">
      <w:pPr>
        <w:pageBreakBefore w:val="0"/>
        <w:rPr/>
      </w:pPr>
      <w:r w:rsidDel="00000000" w:rsidR="00000000" w:rsidRPr="00000000">
        <w:rPr>
          <w:rtl w:val="0"/>
        </w:rPr>
      </w:r>
    </w:p>
    <w:p w:rsidR="00000000" w:rsidDel="00000000" w:rsidP="00000000" w:rsidRDefault="00000000" w:rsidRPr="00000000" w14:paraId="00000257">
      <w:pPr>
        <w:pageBreakBefore w:val="0"/>
        <w:rPr/>
      </w:pPr>
      <w:r w:rsidDel="00000000" w:rsidR="00000000" w:rsidRPr="00000000">
        <w:rPr>
          <w:rtl w:val="0"/>
        </w:rPr>
      </w:r>
    </w:p>
    <w:p w:rsidR="00000000" w:rsidDel="00000000" w:rsidP="00000000" w:rsidRDefault="00000000" w:rsidRPr="00000000" w14:paraId="00000258">
      <w:pPr>
        <w:pageBreakBefore w:val="0"/>
        <w:rPr/>
      </w:pPr>
      <w:r w:rsidDel="00000000" w:rsidR="00000000" w:rsidRPr="00000000">
        <w:rPr>
          <w:b w:val="1"/>
          <w:u w:val="single"/>
          <w:rtl w:val="0"/>
        </w:rPr>
        <w:t xml:space="preserve">Strategies used in Year 6</w:t>
      </w:r>
      <w:r w:rsidDel="00000000" w:rsidR="00000000" w:rsidRPr="00000000">
        <w:rPr>
          <w:rtl w:val="0"/>
        </w:rPr>
      </w:r>
    </w:p>
    <w:p w:rsidR="00000000" w:rsidDel="00000000" w:rsidP="00000000" w:rsidRDefault="00000000" w:rsidRPr="00000000" w14:paraId="00000259">
      <w:pPr>
        <w:pageBreakBefore w:val="0"/>
        <w:rPr/>
      </w:pPr>
      <w:r w:rsidDel="00000000" w:rsidR="00000000" w:rsidRPr="00000000">
        <w:rPr>
          <w:rtl w:val="0"/>
        </w:rPr>
      </w:r>
    </w:p>
    <w:p w:rsidR="00000000" w:rsidDel="00000000" w:rsidP="00000000" w:rsidRDefault="00000000" w:rsidRPr="00000000" w14:paraId="0000025A">
      <w:pPr>
        <w:pageBreakBefore w:val="0"/>
        <w:rPr/>
      </w:pPr>
      <w:r w:rsidDel="00000000" w:rsidR="00000000" w:rsidRPr="00000000">
        <w:rPr>
          <w:rtl w:val="0"/>
        </w:rPr>
        <w:t xml:space="preserve">In Year 6, children will learn how to divide 4 digit numbers by up to 2 digits. They will continue to use the method of short division but will use a compound multiples method to help them to identify how many groups of the divisor fit within the dividend. For example, if children were completing the calculation 7523 ÷ 46, then the following compound multiples will be listed by the children to help them to calculate their answer whilst using the method of short division. </w:t>
      </w:r>
    </w:p>
    <w:p w:rsidR="00000000" w:rsidDel="00000000" w:rsidP="00000000" w:rsidRDefault="00000000" w:rsidRPr="00000000" w14:paraId="0000025B">
      <w:pPr>
        <w:pageBreakBefore w:val="0"/>
        <w:rPr/>
      </w:pPr>
      <w:r w:rsidDel="00000000" w:rsidR="00000000" w:rsidRPr="00000000">
        <w:rPr>
          <w:rtl w:val="0"/>
        </w:rPr>
      </w:r>
    </w:p>
    <w:p w:rsidR="00000000" w:rsidDel="00000000" w:rsidP="00000000" w:rsidRDefault="00000000" w:rsidRPr="00000000" w14:paraId="0000025C">
      <w:pPr>
        <w:pageBreakBefore w:val="0"/>
        <w:rPr/>
      </w:pPr>
      <w:r w:rsidDel="00000000" w:rsidR="00000000" w:rsidRPr="00000000">
        <w:rPr>
          <w:rtl w:val="0"/>
        </w:rPr>
        <w:t xml:space="preserve">Multiples of 46:</w:t>
      </w:r>
    </w:p>
    <w:p w:rsidR="00000000" w:rsidDel="00000000" w:rsidP="00000000" w:rsidRDefault="00000000" w:rsidRPr="00000000" w14:paraId="0000025D">
      <w:pPr>
        <w:pageBreakBefore w:val="0"/>
        <w:rPr/>
      </w:pPr>
      <w:r w:rsidDel="00000000" w:rsidR="00000000" w:rsidRPr="00000000">
        <w:rPr>
          <w:rtl w:val="0"/>
        </w:rPr>
        <w:t xml:space="preserve">40  +    6   = 46</w:t>
      </w:r>
    </w:p>
    <w:p w:rsidR="00000000" w:rsidDel="00000000" w:rsidP="00000000" w:rsidRDefault="00000000" w:rsidRPr="00000000" w14:paraId="0000025E">
      <w:pPr>
        <w:pageBreakBefore w:val="0"/>
        <w:rPr/>
      </w:pPr>
      <w:r w:rsidDel="00000000" w:rsidR="00000000" w:rsidRPr="00000000">
        <w:rPr>
          <w:rtl w:val="0"/>
        </w:rPr>
        <w:t xml:space="preserve">80  +   12  = 92</w:t>
      </w:r>
    </w:p>
    <w:p w:rsidR="00000000" w:rsidDel="00000000" w:rsidP="00000000" w:rsidRDefault="00000000" w:rsidRPr="00000000" w14:paraId="0000025F">
      <w:pPr>
        <w:pageBreakBefore w:val="0"/>
        <w:rPr/>
      </w:pPr>
      <w:r w:rsidDel="00000000" w:rsidR="00000000" w:rsidRPr="00000000">
        <w:rPr>
          <w:rtl w:val="0"/>
        </w:rPr>
        <w:t xml:space="preserve">120 +  18 = 138</w:t>
      </w:r>
    </w:p>
    <w:p w:rsidR="00000000" w:rsidDel="00000000" w:rsidP="00000000" w:rsidRDefault="00000000" w:rsidRPr="00000000" w14:paraId="00000260">
      <w:pPr>
        <w:pageBreakBefore w:val="0"/>
        <w:rPr/>
      </w:pPr>
      <w:r w:rsidDel="00000000" w:rsidR="00000000" w:rsidRPr="00000000">
        <w:rPr>
          <w:rtl w:val="0"/>
        </w:rPr>
        <w:t xml:space="preserve">160 +  24 = 184</w:t>
      </w:r>
    </w:p>
    <w:p w:rsidR="00000000" w:rsidDel="00000000" w:rsidP="00000000" w:rsidRDefault="00000000" w:rsidRPr="00000000" w14:paraId="00000261">
      <w:pPr>
        <w:pageBreakBefore w:val="0"/>
        <w:rPr/>
      </w:pPr>
      <w:r w:rsidDel="00000000" w:rsidR="00000000" w:rsidRPr="00000000">
        <w:rPr>
          <w:rtl w:val="0"/>
        </w:rPr>
        <w:t xml:space="preserve">200 +  30 = 230</w:t>
      </w:r>
    </w:p>
    <w:p w:rsidR="00000000" w:rsidDel="00000000" w:rsidP="00000000" w:rsidRDefault="00000000" w:rsidRPr="00000000" w14:paraId="00000262">
      <w:pPr>
        <w:pageBreakBefore w:val="0"/>
        <w:rPr/>
      </w:pPr>
      <w:r w:rsidDel="00000000" w:rsidR="00000000" w:rsidRPr="00000000">
        <w:rPr>
          <w:rtl w:val="0"/>
        </w:rPr>
        <w:t xml:space="preserve">240 +  36 = 276</w:t>
      </w:r>
    </w:p>
    <w:p w:rsidR="00000000" w:rsidDel="00000000" w:rsidP="00000000" w:rsidRDefault="00000000" w:rsidRPr="00000000" w14:paraId="00000263">
      <w:pPr>
        <w:pageBreakBefore w:val="0"/>
        <w:rPr/>
      </w:pPr>
      <w:r w:rsidDel="00000000" w:rsidR="00000000" w:rsidRPr="00000000">
        <w:rPr>
          <w:rtl w:val="0"/>
        </w:rPr>
        <w:t xml:space="preserve">280 +  42 = 322</w:t>
      </w:r>
    </w:p>
    <w:p w:rsidR="00000000" w:rsidDel="00000000" w:rsidP="00000000" w:rsidRDefault="00000000" w:rsidRPr="00000000" w14:paraId="00000264">
      <w:pPr>
        <w:pageBreakBefore w:val="0"/>
        <w:rPr/>
      </w:pPr>
      <w:r w:rsidDel="00000000" w:rsidR="00000000" w:rsidRPr="00000000">
        <w:rPr>
          <w:rtl w:val="0"/>
        </w:rPr>
        <w:t xml:space="preserve">320 +  48 = 368</w:t>
      </w:r>
    </w:p>
    <w:p w:rsidR="00000000" w:rsidDel="00000000" w:rsidP="00000000" w:rsidRDefault="00000000" w:rsidRPr="00000000" w14:paraId="00000265">
      <w:pPr>
        <w:pageBreakBefore w:val="0"/>
        <w:rPr/>
      </w:pPr>
      <w:r w:rsidDel="00000000" w:rsidR="00000000" w:rsidRPr="00000000">
        <w:rPr>
          <w:rtl w:val="0"/>
        </w:rPr>
        <w:t xml:space="preserve">360 + 54 = 414</w:t>
      </w:r>
    </w:p>
    <w:p w:rsidR="00000000" w:rsidDel="00000000" w:rsidP="00000000" w:rsidRDefault="00000000" w:rsidRPr="00000000" w14:paraId="00000266">
      <w:pPr>
        <w:pageBreakBefore w:val="0"/>
        <w:rPr/>
      </w:pPr>
      <w:r w:rsidDel="00000000" w:rsidR="00000000" w:rsidRPr="00000000">
        <w:rPr>
          <w:rtl w:val="0"/>
        </w:rPr>
      </w:r>
    </w:p>
    <w:p w:rsidR="00000000" w:rsidDel="00000000" w:rsidP="00000000" w:rsidRDefault="00000000" w:rsidRPr="00000000" w14:paraId="00000267">
      <w:pPr>
        <w:pageBreakBefore w:val="0"/>
        <w:rPr/>
      </w:pPr>
      <w:r w:rsidDel="00000000" w:rsidR="00000000" w:rsidRPr="00000000">
        <w:rPr>
          <w:rtl w:val="0"/>
        </w:rPr>
        <w:t xml:space="preserve">Additionally, in Year 6 remainders are required to be shown as both decimals and fractions. To calculate fractions, this will be the remainder over the original divisor (and simplified if possible). For decimals, children may be able to convert a fraction to a decimal, or can continue the short division after the decimal point as below. </w:t>
      </w:r>
    </w:p>
    <w:p w:rsidR="00000000" w:rsidDel="00000000" w:rsidP="00000000" w:rsidRDefault="00000000" w:rsidRPr="00000000" w14:paraId="00000268">
      <w:pPr>
        <w:pageBreakBefore w:val="0"/>
        <w:rPr/>
      </w:pPr>
      <w:r w:rsidDel="00000000" w:rsidR="00000000" w:rsidRPr="00000000">
        <w:rPr>
          <w:rtl w:val="0"/>
        </w:rPr>
      </w:r>
    </w:p>
    <w:p w:rsidR="00000000" w:rsidDel="00000000" w:rsidP="00000000" w:rsidRDefault="00000000" w:rsidRPr="00000000" w14:paraId="00000269">
      <w:pPr>
        <w:pageBreakBefore w:val="0"/>
        <w:rPr/>
      </w:pPr>
      <w:r w:rsidDel="00000000" w:rsidR="00000000" w:rsidRPr="00000000">
        <w:rPr/>
        <w:drawing>
          <wp:inline distB="114300" distT="114300" distL="114300" distR="114300">
            <wp:extent cx="2686050" cy="1524000"/>
            <wp:effectExtent b="0" l="0" r="0" t="0"/>
            <wp:docPr id="60" name="image67.png"/>
            <a:graphic>
              <a:graphicData uri="http://schemas.openxmlformats.org/drawingml/2006/picture">
                <pic:pic>
                  <pic:nvPicPr>
                    <pic:cNvPr id="0" name="image67.png"/>
                    <pic:cNvPicPr preferRelativeResize="0"/>
                  </pic:nvPicPr>
                  <pic:blipFill>
                    <a:blip r:embed="rId79"/>
                    <a:srcRect b="0" l="0" r="0" t="0"/>
                    <a:stretch>
                      <a:fillRect/>
                    </a:stretch>
                  </pic:blipFill>
                  <pic:spPr>
                    <a:xfrm>
                      <a:off x="0" y="0"/>
                      <a:ext cx="26860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pageBreakBefore w:val="0"/>
        <w:rPr/>
      </w:pPr>
      <w:r w:rsidDel="00000000" w:rsidR="00000000" w:rsidRPr="00000000">
        <w:rPr>
          <w:rtl w:val="0"/>
        </w:rPr>
      </w:r>
    </w:p>
    <w:p w:rsidR="00000000" w:rsidDel="00000000" w:rsidP="00000000" w:rsidRDefault="00000000" w:rsidRPr="00000000" w14:paraId="0000026B">
      <w:pPr>
        <w:pageBreakBefore w:val="0"/>
        <w:rPr/>
      </w:pPr>
      <w:r w:rsidDel="00000000" w:rsidR="00000000" w:rsidRPr="00000000">
        <w:rPr>
          <w:rtl w:val="0"/>
        </w:rPr>
        <w:t xml:space="preserve">Children in Yr 5 and 6 are also taught that division questions are presented in many formats, including the ones below.</w:t>
      </w:r>
    </w:p>
    <w:p w:rsidR="00000000" w:rsidDel="00000000" w:rsidP="00000000" w:rsidRDefault="00000000" w:rsidRPr="00000000" w14:paraId="0000026C">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771525</wp:posOffset>
            </wp:positionH>
            <wp:positionV relativeFrom="paragraph">
              <wp:posOffset>285750</wp:posOffset>
            </wp:positionV>
            <wp:extent cx="3338513" cy="606354"/>
            <wp:effectExtent b="0" l="0" r="0" t="0"/>
            <wp:wrapSquare wrapText="bothSides" distB="114300" distT="114300" distL="114300" distR="114300"/>
            <wp:docPr id="34" name="image34.png"/>
            <a:graphic>
              <a:graphicData uri="http://schemas.openxmlformats.org/drawingml/2006/picture">
                <pic:pic>
                  <pic:nvPicPr>
                    <pic:cNvPr id="0" name="image34.png"/>
                    <pic:cNvPicPr preferRelativeResize="0"/>
                  </pic:nvPicPr>
                  <pic:blipFill>
                    <a:blip r:embed="rId80"/>
                    <a:srcRect b="0" l="0" r="0" t="0"/>
                    <a:stretch>
                      <a:fillRect/>
                    </a:stretch>
                  </pic:blipFill>
                  <pic:spPr>
                    <a:xfrm>
                      <a:off x="0" y="0"/>
                      <a:ext cx="3338513" cy="606354"/>
                    </a:xfrm>
                    <a:prstGeom prst="rect"/>
                    <a:ln/>
                  </pic:spPr>
                </pic:pic>
              </a:graphicData>
            </a:graphic>
          </wp:anchor>
        </w:drawing>
      </w:r>
    </w:p>
    <w:p w:rsidR="00000000" w:rsidDel="00000000" w:rsidP="00000000" w:rsidRDefault="00000000" w:rsidRPr="00000000" w14:paraId="0000026D">
      <w:pPr>
        <w:pageBreakBefore w:val="0"/>
        <w:jc w:val="center"/>
        <w:rPr>
          <w:u w:val="single"/>
        </w:rPr>
      </w:pPr>
      <w:r w:rsidDel="00000000" w:rsidR="00000000" w:rsidRPr="00000000">
        <w:rPr>
          <w:rtl w:val="0"/>
        </w:rPr>
      </w:r>
    </w:p>
    <w:p w:rsidR="00000000" w:rsidDel="00000000" w:rsidP="00000000" w:rsidRDefault="00000000" w:rsidRPr="00000000" w14:paraId="0000026E">
      <w:pPr>
        <w:pageBreakBefore w:val="0"/>
        <w:jc w:val="center"/>
        <w:rPr>
          <w:u w:val="single"/>
        </w:rPr>
      </w:pPr>
      <w:r w:rsidDel="00000000" w:rsidR="00000000" w:rsidRPr="00000000">
        <w:rPr>
          <w:rtl w:val="0"/>
        </w:rPr>
      </w:r>
    </w:p>
    <w:p w:rsidR="00000000" w:rsidDel="00000000" w:rsidP="00000000" w:rsidRDefault="00000000" w:rsidRPr="00000000" w14:paraId="0000026F">
      <w:pPr>
        <w:pageBreakBefore w:val="0"/>
        <w:jc w:val="center"/>
        <w:rPr>
          <w:u w:val="single"/>
        </w:rPr>
      </w:pPr>
      <w:r w:rsidDel="00000000" w:rsidR="00000000" w:rsidRPr="00000000">
        <w:rPr>
          <w:rtl w:val="0"/>
        </w:rPr>
      </w:r>
    </w:p>
    <w:p w:rsidR="00000000" w:rsidDel="00000000" w:rsidP="00000000" w:rsidRDefault="00000000" w:rsidRPr="00000000" w14:paraId="00000270">
      <w:pPr>
        <w:pageBreakBefore w:val="0"/>
        <w:jc w:val="center"/>
        <w:rPr>
          <w:u w:val="single"/>
        </w:rPr>
      </w:pPr>
      <w:r w:rsidDel="00000000" w:rsidR="00000000" w:rsidRPr="00000000">
        <w:rPr>
          <w:rtl w:val="0"/>
        </w:rPr>
      </w:r>
    </w:p>
    <w:p w:rsidR="00000000" w:rsidDel="00000000" w:rsidP="00000000" w:rsidRDefault="00000000" w:rsidRPr="00000000" w14:paraId="00000271">
      <w:pPr>
        <w:pageBreakBefore w:val="0"/>
        <w:jc w:val="center"/>
        <w:rPr>
          <w:u w:val="single"/>
        </w:rPr>
      </w:pPr>
      <w:r w:rsidDel="00000000" w:rsidR="00000000" w:rsidRPr="00000000">
        <w:rPr>
          <w:rtl w:val="0"/>
        </w:rPr>
      </w:r>
    </w:p>
    <w:p w:rsidR="00000000" w:rsidDel="00000000" w:rsidP="00000000" w:rsidRDefault="00000000" w:rsidRPr="00000000" w14:paraId="00000272">
      <w:pPr>
        <w:pageBreakBefore w:val="0"/>
        <w:jc w:val="center"/>
        <w:rPr/>
      </w:pPr>
      <w:r w:rsidDel="00000000" w:rsidR="00000000" w:rsidRPr="00000000">
        <w:rPr>
          <w:u w:val="single"/>
          <w:rtl w:val="0"/>
        </w:rPr>
        <w:t xml:space="preserve">Algebra</w:t>
      </w:r>
      <w:r w:rsidDel="00000000" w:rsidR="00000000" w:rsidRPr="00000000">
        <w:rPr>
          <w:rtl w:val="0"/>
        </w:rPr>
      </w:r>
    </w:p>
    <w:p w:rsidR="00000000" w:rsidDel="00000000" w:rsidP="00000000" w:rsidRDefault="00000000" w:rsidRPr="00000000" w14:paraId="00000273">
      <w:pPr>
        <w:pageBreakBefore w:val="0"/>
        <w:jc w:val="center"/>
        <w:rPr/>
      </w:pPr>
      <w:r w:rsidDel="00000000" w:rsidR="00000000" w:rsidRPr="00000000">
        <w:rPr>
          <w:rtl w:val="0"/>
        </w:rPr>
      </w:r>
    </w:p>
    <w:p w:rsidR="00000000" w:rsidDel="00000000" w:rsidP="00000000" w:rsidRDefault="00000000" w:rsidRPr="00000000" w14:paraId="00000274">
      <w:pPr>
        <w:pageBreakBefore w:val="0"/>
        <w:rPr/>
      </w:pPr>
      <w:r w:rsidDel="00000000" w:rsidR="00000000" w:rsidRPr="00000000">
        <w:rPr>
          <w:rtl w:val="0"/>
        </w:rPr>
        <w:t xml:space="preserve"> </w:t>
      </w:r>
      <w:r w:rsidDel="00000000" w:rsidR="00000000" w:rsidRPr="00000000">
        <w:rPr>
          <w:u w:val="single"/>
          <w:rtl w:val="0"/>
        </w:rPr>
        <w:t xml:space="preserve">What is Algebra? Why is it important?</w:t>
      </w:r>
      <w:r w:rsidDel="00000000" w:rsidR="00000000" w:rsidRPr="00000000">
        <w:rPr>
          <w:rtl w:val="0"/>
        </w:rPr>
      </w:r>
    </w:p>
    <w:p w:rsidR="00000000" w:rsidDel="00000000" w:rsidP="00000000" w:rsidRDefault="00000000" w:rsidRPr="00000000" w14:paraId="00000275">
      <w:pPr>
        <w:pageBreakBefore w:val="0"/>
        <w:rPr/>
      </w:pPr>
      <w:r w:rsidDel="00000000" w:rsidR="00000000" w:rsidRPr="00000000">
        <w:rPr>
          <w:rtl w:val="0"/>
        </w:rPr>
      </w:r>
    </w:p>
    <w:p w:rsidR="00000000" w:rsidDel="00000000" w:rsidP="00000000" w:rsidRDefault="00000000" w:rsidRPr="00000000" w14:paraId="00000276">
      <w:pPr>
        <w:pageBreakBefore w:val="0"/>
        <w:rPr/>
      </w:pPr>
      <w:r w:rsidDel="00000000" w:rsidR="00000000" w:rsidRPr="00000000">
        <w:rPr>
          <w:rtl w:val="0"/>
        </w:rPr>
        <w:t xml:space="preserve"> Algebra is a way of thinking and a set of concepts and skills that enable pupils to generalise, model, and analyse mathematical situations. Algebra provides a systematic way to investigate relationships, helping to describe, organise, and understand the world. Although learning to use algebra makes students powerful problem solvers, these important concepts and skills take time to develop. Its development begins early and should be a focus of mathematics instruction from EYFS through all key stages. </w:t>
      </w:r>
    </w:p>
    <w:p w:rsidR="00000000" w:rsidDel="00000000" w:rsidP="00000000" w:rsidRDefault="00000000" w:rsidRPr="00000000" w14:paraId="00000277">
      <w:pPr>
        <w:pageBreakBefore w:val="0"/>
        <w:rPr/>
      </w:pPr>
      <w:r w:rsidDel="00000000" w:rsidR="00000000" w:rsidRPr="00000000">
        <w:rPr>
          <w:rtl w:val="0"/>
        </w:rPr>
      </w:r>
    </w:p>
    <w:p w:rsidR="00000000" w:rsidDel="00000000" w:rsidP="00000000" w:rsidRDefault="00000000" w:rsidRPr="00000000" w14:paraId="00000278">
      <w:pPr>
        <w:pageBreakBefore w:val="0"/>
        <w:rPr/>
      </w:pPr>
      <w:r w:rsidDel="00000000" w:rsidR="00000000" w:rsidRPr="00000000">
        <w:rPr>
          <w:u w:val="single"/>
          <w:rtl w:val="0"/>
        </w:rPr>
        <w:t xml:space="preserve">The use of the equals sign =</w:t>
      </w:r>
      <w:r w:rsidDel="00000000" w:rsidR="00000000" w:rsidRPr="00000000">
        <w:rPr>
          <w:rtl w:val="0"/>
        </w:rPr>
        <w:t xml:space="preserve"> </w:t>
      </w:r>
    </w:p>
    <w:p w:rsidR="00000000" w:rsidDel="00000000" w:rsidP="00000000" w:rsidRDefault="00000000" w:rsidRPr="00000000" w14:paraId="00000279">
      <w:pPr>
        <w:pageBreakBefore w:val="0"/>
        <w:rPr/>
      </w:pPr>
      <w:r w:rsidDel="00000000" w:rsidR="00000000" w:rsidRPr="00000000">
        <w:rPr>
          <w:rtl w:val="0"/>
        </w:rPr>
      </w:r>
    </w:p>
    <w:p w:rsidR="00000000" w:rsidDel="00000000" w:rsidP="00000000" w:rsidRDefault="00000000" w:rsidRPr="00000000" w14:paraId="0000027A">
      <w:pPr>
        <w:pageBreakBefore w:val="0"/>
        <w:rPr/>
      </w:pPr>
      <w:r w:rsidDel="00000000" w:rsidR="00000000" w:rsidRPr="00000000">
        <w:rPr>
          <w:rFonts w:ascii="Nova Mono" w:cs="Nova Mono" w:eastAsia="Nova Mono" w:hAnsi="Nova Mono"/>
          <w:rtl w:val="0"/>
        </w:rPr>
        <w:t xml:space="preserve">In Maths equality (=) means balance between two sets and inequality (≠) means an imbalance. </w:t>
      </w:r>
      <w:r w:rsidDel="00000000" w:rsidR="00000000" w:rsidRPr="00000000">
        <w:rPr>
          <w:rtl w:val="0"/>
        </w:rPr>
      </w:r>
    </w:p>
    <w:p w:rsidR="00000000" w:rsidDel="00000000" w:rsidP="00000000" w:rsidRDefault="00000000" w:rsidRPr="00000000" w14:paraId="0000027B">
      <w:pPr>
        <w:pageBreakBefore w:val="0"/>
        <w:rPr/>
      </w:pPr>
      <w:r w:rsidDel="00000000" w:rsidR="00000000" w:rsidRPr="00000000">
        <w:rPr>
          <w:rtl w:val="0"/>
        </w:rPr>
      </w:r>
    </w:p>
    <w:p w:rsidR="00000000" w:rsidDel="00000000" w:rsidP="00000000" w:rsidRDefault="00000000" w:rsidRPr="00000000" w14:paraId="0000027C">
      <w:pPr>
        <w:pageBreakBefore w:val="0"/>
        <w:rPr/>
      </w:pPr>
      <w:r w:rsidDel="00000000" w:rsidR="00000000" w:rsidRPr="00000000">
        <w:rPr>
          <w:rtl w:val="0"/>
        </w:rPr>
        <w:t xml:space="preserve">Algebra requires pupils to solve simple equations that involve addition, subtraction, multiplication and division with a deeper understanding of the equals symbol. Using concrete resources to start with, they should be able to explore the equality and inequality of values of numbers. </w:t>
      </w:r>
      <w:r w:rsidDel="00000000" w:rsidR="00000000" w:rsidRPr="00000000">
        <w:drawing>
          <wp:anchor allowOverlap="1" behindDoc="0" distB="114300" distT="114300" distL="114300" distR="114300" hidden="0" layoutInCell="1" locked="0" relativeHeight="0" simplePos="0">
            <wp:simplePos x="0" y="0"/>
            <wp:positionH relativeFrom="column">
              <wp:posOffset>719138</wp:posOffset>
            </wp:positionH>
            <wp:positionV relativeFrom="paragraph">
              <wp:posOffset>971550</wp:posOffset>
            </wp:positionV>
            <wp:extent cx="4295775" cy="781050"/>
            <wp:effectExtent b="0" l="0" r="0" t="0"/>
            <wp:wrapSquare wrapText="bothSides" distB="114300" distT="114300" distL="114300" distR="114300"/>
            <wp:docPr id="42" name="image47.png"/>
            <a:graphic>
              <a:graphicData uri="http://schemas.openxmlformats.org/drawingml/2006/picture">
                <pic:pic>
                  <pic:nvPicPr>
                    <pic:cNvPr id="0" name="image47.png"/>
                    <pic:cNvPicPr preferRelativeResize="0"/>
                  </pic:nvPicPr>
                  <pic:blipFill>
                    <a:blip r:embed="rId81"/>
                    <a:srcRect b="0" l="0" r="0" t="0"/>
                    <a:stretch>
                      <a:fillRect/>
                    </a:stretch>
                  </pic:blipFill>
                  <pic:spPr>
                    <a:xfrm>
                      <a:off x="0" y="0"/>
                      <a:ext cx="4295775" cy="781050"/>
                    </a:xfrm>
                    <a:prstGeom prst="rect"/>
                    <a:ln/>
                  </pic:spPr>
                </pic:pic>
              </a:graphicData>
            </a:graphic>
          </wp:anchor>
        </w:drawing>
      </w:r>
    </w:p>
    <w:p w:rsidR="00000000" w:rsidDel="00000000" w:rsidP="00000000" w:rsidRDefault="00000000" w:rsidRPr="00000000" w14:paraId="0000027D">
      <w:pPr>
        <w:pageBreakBefore w:val="0"/>
        <w:rPr/>
      </w:pPr>
      <w:r w:rsidDel="00000000" w:rsidR="00000000" w:rsidRPr="00000000">
        <w:rPr>
          <w:rtl w:val="0"/>
        </w:rPr>
      </w:r>
    </w:p>
    <w:p w:rsidR="00000000" w:rsidDel="00000000" w:rsidP="00000000" w:rsidRDefault="00000000" w:rsidRPr="00000000" w14:paraId="0000027E">
      <w:pPr>
        <w:pageBreakBefore w:val="0"/>
        <w:rPr/>
      </w:pPr>
      <w:r w:rsidDel="00000000" w:rsidR="00000000" w:rsidRPr="00000000">
        <w:rPr>
          <w:rtl w:val="0"/>
        </w:rPr>
      </w:r>
    </w:p>
    <w:p w:rsidR="00000000" w:rsidDel="00000000" w:rsidP="00000000" w:rsidRDefault="00000000" w:rsidRPr="00000000" w14:paraId="0000027F">
      <w:pPr>
        <w:pageBreakBefore w:val="0"/>
        <w:rPr/>
      </w:pPr>
      <w:r w:rsidDel="00000000" w:rsidR="00000000" w:rsidRPr="00000000">
        <w:rPr>
          <w:rtl w:val="0"/>
        </w:rPr>
      </w:r>
    </w:p>
    <w:p w:rsidR="00000000" w:rsidDel="00000000" w:rsidP="00000000" w:rsidRDefault="00000000" w:rsidRPr="00000000" w14:paraId="00000280">
      <w:pPr>
        <w:pageBreakBefore w:val="0"/>
        <w:rPr/>
      </w:pPr>
      <w:r w:rsidDel="00000000" w:rsidR="00000000" w:rsidRPr="00000000">
        <w:rPr>
          <w:rtl w:val="0"/>
        </w:rPr>
      </w:r>
    </w:p>
    <w:p w:rsidR="00000000" w:rsidDel="00000000" w:rsidP="00000000" w:rsidRDefault="00000000" w:rsidRPr="00000000" w14:paraId="00000281">
      <w:pPr>
        <w:pageBreakBefore w:val="0"/>
        <w:rPr/>
      </w:pPr>
      <w:r w:rsidDel="00000000" w:rsidR="00000000" w:rsidRPr="00000000">
        <w:rPr>
          <w:rtl w:val="0"/>
        </w:rPr>
      </w:r>
    </w:p>
    <w:p w:rsidR="00000000" w:rsidDel="00000000" w:rsidP="00000000" w:rsidRDefault="00000000" w:rsidRPr="00000000" w14:paraId="00000282">
      <w:pPr>
        <w:pageBreakBefore w:val="0"/>
        <w:rPr/>
      </w:pPr>
      <w:r w:rsidDel="00000000" w:rsidR="00000000" w:rsidRPr="00000000">
        <w:rPr>
          <w:rtl w:val="0"/>
        </w:rPr>
      </w:r>
    </w:p>
    <w:p w:rsidR="00000000" w:rsidDel="00000000" w:rsidP="00000000" w:rsidRDefault="00000000" w:rsidRPr="00000000" w14:paraId="00000283">
      <w:pPr>
        <w:pageBreakBefore w:val="0"/>
        <w:rPr/>
      </w:pPr>
      <w:r w:rsidDel="00000000" w:rsidR="00000000" w:rsidRPr="00000000">
        <w:rPr>
          <w:rtl w:val="0"/>
        </w:rPr>
        <w:t xml:space="preserve">A helpful pedagogy to use is, ‘What’s same and what’s different on both sides of the equation?’ There must be an opportunity to experience some examples of inequality to appreciate equality in a greater sense. </w:t>
      </w:r>
    </w:p>
    <w:p w:rsidR="00000000" w:rsidDel="00000000" w:rsidP="00000000" w:rsidRDefault="00000000" w:rsidRPr="00000000" w14:paraId="00000284">
      <w:pPr>
        <w:pageBreakBefore w:val="0"/>
        <w:rPr/>
      </w:pPr>
      <w:r w:rsidDel="00000000" w:rsidR="00000000" w:rsidRPr="00000000">
        <w:rPr>
          <w:rFonts w:ascii="Nova Mono" w:cs="Nova Mono" w:eastAsia="Nova Mono" w:hAnsi="Nova Mono"/>
          <w:rtl w:val="0"/>
        </w:rPr>
        <w:t xml:space="preserve">7 ≠ 8 - 3 ( not equal ≠ ) </w:t>
      </w:r>
      <w:r w:rsidDel="00000000" w:rsidR="00000000" w:rsidRPr="00000000">
        <w:rPr>
          <w:rtl w:val="0"/>
        </w:rPr>
      </w:r>
    </w:p>
    <w:p w:rsidR="00000000" w:rsidDel="00000000" w:rsidP="00000000" w:rsidRDefault="00000000" w:rsidRPr="00000000" w14:paraId="00000285">
      <w:pPr>
        <w:pageBreakBefore w:val="0"/>
        <w:rPr/>
      </w:pPr>
      <w:r w:rsidDel="00000000" w:rsidR="00000000" w:rsidRPr="00000000">
        <w:rPr>
          <w:rtl w:val="0"/>
        </w:rPr>
      </w:r>
    </w:p>
    <w:p w:rsidR="00000000" w:rsidDel="00000000" w:rsidP="00000000" w:rsidRDefault="00000000" w:rsidRPr="00000000" w14:paraId="00000286">
      <w:pPr>
        <w:pageBreakBefore w:val="0"/>
        <w:rPr/>
      </w:pPr>
      <w:r w:rsidDel="00000000" w:rsidR="00000000" w:rsidRPr="00000000">
        <w:rPr>
          <w:rtl w:val="0"/>
        </w:rPr>
        <w:t xml:space="preserve">In early number work, children should be encouraged to look for patterns and generalise by drawing out similarities. </w:t>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304800</wp:posOffset>
            </wp:positionV>
            <wp:extent cx="2552700" cy="1181100"/>
            <wp:effectExtent b="0" l="0" r="0" t="0"/>
            <wp:wrapSquare wrapText="bothSides" distB="114300" distT="114300" distL="114300" distR="114300"/>
            <wp:docPr id="69" name="image60.png"/>
            <a:graphic>
              <a:graphicData uri="http://schemas.openxmlformats.org/drawingml/2006/picture">
                <pic:pic>
                  <pic:nvPicPr>
                    <pic:cNvPr id="0" name="image60.png"/>
                    <pic:cNvPicPr preferRelativeResize="0"/>
                  </pic:nvPicPr>
                  <pic:blipFill>
                    <a:blip r:embed="rId82"/>
                    <a:srcRect b="0" l="0" r="0" t="0"/>
                    <a:stretch>
                      <a:fillRect/>
                    </a:stretch>
                  </pic:blipFill>
                  <pic:spPr>
                    <a:xfrm>
                      <a:off x="0" y="0"/>
                      <a:ext cx="2552700" cy="1181100"/>
                    </a:xfrm>
                    <a:prstGeom prst="rect"/>
                    <a:ln/>
                  </pic:spPr>
                </pic:pic>
              </a:graphicData>
            </a:graphic>
          </wp:anchor>
        </w:drawing>
      </w:r>
    </w:p>
    <w:p w:rsidR="00000000" w:rsidDel="00000000" w:rsidP="00000000" w:rsidRDefault="00000000" w:rsidRPr="00000000" w14:paraId="00000287">
      <w:pPr>
        <w:pageBreakBefore w:val="0"/>
        <w:rPr/>
      </w:pPr>
      <w:r w:rsidDel="00000000" w:rsidR="00000000" w:rsidRPr="00000000">
        <w:rPr>
          <w:rtl w:val="0"/>
        </w:rPr>
      </w:r>
    </w:p>
    <w:p w:rsidR="00000000" w:rsidDel="00000000" w:rsidP="00000000" w:rsidRDefault="00000000" w:rsidRPr="00000000" w14:paraId="00000288">
      <w:pPr>
        <w:pageBreakBefore w:val="0"/>
        <w:rPr/>
      </w:pPr>
      <w:r w:rsidDel="00000000" w:rsidR="00000000" w:rsidRPr="00000000">
        <w:rPr>
          <w:rtl w:val="0"/>
        </w:rPr>
      </w:r>
    </w:p>
    <w:p w:rsidR="00000000" w:rsidDel="00000000" w:rsidP="00000000" w:rsidRDefault="00000000" w:rsidRPr="00000000" w14:paraId="00000289">
      <w:pPr>
        <w:pageBreakBefore w:val="0"/>
        <w:rPr/>
      </w:pPr>
      <w:r w:rsidDel="00000000" w:rsidR="00000000" w:rsidRPr="00000000">
        <w:rPr>
          <w:rtl w:val="0"/>
        </w:rPr>
        <w:t xml:space="preserve">10 = 1 + 9 </w:t>
      </w:r>
    </w:p>
    <w:p w:rsidR="00000000" w:rsidDel="00000000" w:rsidP="00000000" w:rsidRDefault="00000000" w:rsidRPr="00000000" w14:paraId="0000028A">
      <w:pPr>
        <w:pageBreakBefore w:val="0"/>
        <w:rPr/>
      </w:pPr>
      <w:r w:rsidDel="00000000" w:rsidR="00000000" w:rsidRPr="00000000">
        <w:rPr>
          <w:rtl w:val="0"/>
        </w:rPr>
        <w:t xml:space="preserve">11 = 2 + 9 </w:t>
      </w:r>
    </w:p>
    <w:p w:rsidR="00000000" w:rsidDel="00000000" w:rsidP="00000000" w:rsidRDefault="00000000" w:rsidRPr="00000000" w14:paraId="0000028B">
      <w:pPr>
        <w:pageBreakBefore w:val="0"/>
        <w:rPr/>
      </w:pPr>
      <w:r w:rsidDel="00000000" w:rsidR="00000000" w:rsidRPr="00000000">
        <w:rPr>
          <w:rtl w:val="0"/>
        </w:rPr>
        <w:t xml:space="preserve">12 = 3 + 9   </w:t>
      </w:r>
    </w:p>
    <w:p w:rsidR="00000000" w:rsidDel="00000000" w:rsidP="00000000" w:rsidRDefault="00000000" w:rsidRPr="00000000" w14:paraId="0000028C">
      <w:pPr>
        <w:pageBreakBefore w:val="0"/>
        <w:rPr/>
      </w:pPr>
      <w:r w:rsidDel="00000000" w:rsidR="00000000" w:rsidRPr="00000000">
        <w:rPr>
          <w:rtl w:val="0"/>
        </w:rPr>
      </w:r>
    </w:p>
    <w:p w:rsidR="00000000" w:rsidDel="00000000" w:rsidP="00000000" w:rsidRDefault="00000000" w:rsidRPr="00000000" w14:paraId="0000028D">
      <w:pPr>
        <w:pageBreakBefore w:val="0"/>
        <w:rPr/>
      </w:pPr>
      <w:r w:rsidDel="00000000" w:rsidR="00000000" w:rsidRPr="00000000">
        <w:rPr>
          <w:rtl w:val="0"/>
        </w:rPr>
      </w:r>
    </w:p>
    <w:p w:rsidR="00000000" w:rsidDel="00000000" w:rsidP="00000000" w:rsidRDefault="00000000" w:rsidRPr="00000000" w14:paraId="0000028E">
      <w:pPr>
        <w:pageBreakBefore w:val="0"/>
        <w:rPr/>
      </w:pPr>
      <w:r w:rsidDel="00000000" w:rsidR="00000000" w:rsidRPr="00000000">
        <w:rPr>
          <w:rtl w:val="0"/>
        </w:rPr>
        <w:t xml:space="preserve">Later, they should be encouraged to complete the sequence to the nth term. e.g. 5, 8, 11, 14, 17,…… so the nth term = 3n + 2.</w:t>
      </w:r>
    </w:p>
    <w:p w:rsidR="00000000" w:rsidDel="00000000" w:rsidP="00000000" w:rsidRDefault="00000000" w:rsidRPr="00000000" w14:paraId="0000028F">
      <w:pPr>
        <w:pageBreakBefore w:val="0"/>
        <w:rPr/>
      </w:pPr>
      <w:r w:rsidDel="00000000" w:rsidR="00000000" w:rsidRPr="00000000">
        <w:rPr>
          <w:rtl w:val="0"/>
        </w:rPr>
        <w:t xml:space="preserve">Pupils should be given the opportunity to find the unknown or the missing number in all areas of calculations. </w:t>
      </w:r>
    </w:p>
    <w:p w:rsidR="00000000" w:rsidDel="00000000" w:rsidP="00000000" w:rsidRDefault="00000000" w:rsidRPr="00000000" w14:paraId="00000290">
      <w:pPr>
        <w:pageBreakBefore w:val="0"/>
        <w:rPr/>
      </w:pPr>
      <w:r w:rsidDel="00000000" w:rsidR="00000000" w:rsidRPr="00000000">
        <w:rPr>
          <w:rtl w:val="0"/>
        </w:rPr>
        <w:t xml:space="preserve">E.g. If each banana costs 2p more than an apple, what is the cost of 3 bananas? </w:t>
      </w:r>
    </w:p>
    <w:p w:rsidR="00000000" w:rsidDel="00000000" w:rsidP="00000000" w:rsidRDefault="00000000" w:rsidRPr="00000000" w14:paraId="00000291">
      <w:pPr>
        <w:pageBreakBefore w:val="0"/>
        <w:rPr/>
      </w:pPr>
      <w:r w:rsidDel="00000000" w:rsidR="00000000" w:rsidRPr="00000000">
        <w:rPr>
          <w:rtl w:val="0"/>
        </w:rPr>
        <w:t xml:space="preserve">Price of one apple = b </w:t>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114300</wp:posOffset>
            </wp:positionV>
            <wp:extent cx="1476375" cy="866775"/>
            <wp:effectExtent b="0" l="0" r="0" t="0"/>
            <wp:wrapSquare wrapText="bothSides" distB="114300" distT="114300" distL="114300" distR="114300"/>
            <wp:docPr id="59" name="image52.png"/>
            <a:graphic>
              <a:graphicData uri="http://schemas.openxmlformats.org/drawingml/2006/picture">
                <pic:pic>
                  <pic:nvPicPr>
                    <pic:cNvPr id="0" name="image52.png"/>
                    <pic:cNvPicPr preferRelativeResize="0"/>
                  </pic:nvPicPr>
                  <pic:blipFill>
                    <a:blip r:embed="rId83"/>
                    <a:srcRect b="0" l="0" r="0" t="0"/>
                    <a:stretch>
                      <a:fillRect/>
                    </a:stretch>
                  </pic:blipFill>
                  <pic:spPr>
                    <a:xfrm>
                      <a:off x="0" y="0"/>
                      <a:ext cx="1476375" cy="866775"/>
                    </a:xfrm>
                    <a:prstGeom prst="rect"/>
                    <a:ln/>
                  </pic:spPr>
                </pic:pic>
              </a:graphicData>
            </a:graphic>
          </wp:anchor>
        </w:drawing>
      </w:r>
    </w:p>
    <w:p w:rsidR="00000000" w:rsidDel="00000000" w:rsidP="00000000" w:rsidRDefault="00000000" w:rsidRPr="00000000" w14:paraId="00000292">
      <w:pPr>
        <w:pageBreakBefore w:val="0"/>
        <w:rPr/>
      </w:pPr>
      <w:r w:rsidDel="00000000" w:rsidR="00000000" w:rsidRPr="00000000">
        <w:rPr>
          <w:rtl w:val="0"/>
        </w:rPr>
        <w:t xml:space="preserve">A banana would cost b + 2 </w:t>
      </w:r>
    </w:p>
    <w:p w:rsidR="00000000" w:rsidDel="00000000" w:rsidP="00000000" w:rsidRDefault="00000000" w:rsidRPr="00000000" w14:paraId="00000293">
      <w:pPr>
        <w:pageBreakBefore w:val="0"/>
        <w:rPr/>
      </w:pPr>
      <w:r w:rsidDel="00000000" w:rsidR="00000000" w:rsidRPr="00000000">
        <w:rPr>
          <w:rtl w:val="0"/>
        </w:rPr>
        <w:t xml:space="preserve">3 bananas would cost 3(b + 2) = 3b + 6 </w:t>
      </w:r>
    </w:p>
    <w:p w:rsidR="00000000" w:rsidDel="00000000" w:rsidP="00000000" w:rsidRDefault="00000000" w:rsidRPr="00000000" w14:paraId="00000294">
      <w:pPr>
        <w:pageBreakBefore w:val="0"/>
        <w:rPr/>
      </w:pPr>
      <w:r w:rsidDel="00000000" w:rsidR="00000000" w:rsidRPr="00000000">
        <w:rPr>
          <w:rtl w:val="0"/>
        </w:rPr>
        <w:t xml:space="preserve">What is the cost of 5 apples? </w:t>
      </w:r>
    </w:p>
    <w:p w:rsidR="00000000" w:rsidDel="00000000" w:rsidP="00000000" w:rsidRDefault="00000000" w:rsidRPr="00000000" w14:paraId="00000295">
      <w:pPr>
        <w:pageBreakBefore w:val="0"/>
        <w:rPr/>
      </w:pPr>
      <w:r w:rsidDel="00000000" w:rsidR="00000000" w:rsidRPr="00000000">
        <w:rPr>
          <w:rtl w:val="0"/>
        </w:rPr>
        <w:t xml:space="preserve">5 apples would cost 5 x b or 5b</w:t>
      </w:r>
    </w:p>
    <w:p w:rsidR="00000000" w:rsidDel="00000000" w:rsidP="00000000" w:rsidRDefault="00000000" w:rsidRPr="00000000" w14:paraId="00000296">
      <w:pPr>
        <w:pageBreakBefore w:val="0"/>
        <w:rPr/>
      </w:pPr>
      <w:r w:rsidDel="00000000" w:rsidR="00000000" w:rsidRPr="00000000">
        <w:rPr>
          <w:rtl w:val="0"/>
        </w:rPr>
      </w:r>
    </w:p>
    <w:p w:rsidR="00000000" w:rsidDel="00000000" w:rsidP="00000000" w:rsidRDefault="00000000" w:rsidRPr="00000000" w14:paraId="00000297">
      <w:pPr>
        <w:pageBreakBefore w:val="0"/>
        <w:rPr/>
      </w:pPr>
      <w:r w:rsidDel="00000000" w:rsidR="00000000" w:rsidRPr="00000000">
        <w:rPr/>
        <w:drawing>
          <wp:inline distB="114300" distT="114300" distL="114300" distR="114300">
            <wp:extent cx="4772025" cy="1400175"/>
            <wp:effectExtent b="0" l="0" r="0" t="0"/>
            <wp:docPr id="74" name="image70.png"/>
            <a:graphic>
              <a:graphicData uri="http://schemas.openxmlformats.org/drawingml/2006/picture">
                <pic:pic>
                  <pic:nvPicPr>
                    <pic:cNvPr id="0" name="image70.png"/>
                    <pic:cNvPicPr preferRelativeResize="0"/>
                  </pic:nvPicPr>
                  <pic:blipFill>
                    <a:blip r:embed="rId84"/>
                    <a:srcRect b="0" l="0" r="0" t="0"/>
                    <a:stretch>
                      <a:fillRect/>
                    </a:stretch>
                  </pic:blipFill>
                  <pic:spPr>
                    <a:xfrm>
                      <a:off x="0" y="0"/>
                      <a:ext cx="47720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pageBreakBefore w:val="0"/>
        <w:rPr/>
      </w:pPr>
      <w:r w:rsidDel="00000000" w:rsidR="00000000" w:rsidRPr="00000000">
        <w:rPr>
          <w:rtl w:val="0"/>
        </w:rPr>
      </w:r>
    </w:p>
    <w:p w:rsidR="00000000" w:rsidDel="00000000" w:rsidP="00000000" w:rsidRDefault="00000000" w:rsidRPr="00000000" w14:paraId="00000299">
      <w:pPr>
        <w:pageBreakBefore w:val="0"/>
        <w:rPr/>
      </w:pPr>
      <w:r w:rsidDel="00000000" w:rsidR="00000000" w:rsidRPr="00000000">
        <w:rPr>
          <w:rtl w:val="0"/>
        </w:rPr>
        <w:t xml:space="preserve">Pupils should be encouraged to </w:t>
      </w:r>
      <w:r w:rsidDel="00000000" w:rsidR="00000000" w:rsidRPr="00000000">
        <w:rPr>
          <w:b w:val="1"/>
          <w:rtl w:val="0"/>
        </w:rPr>
        <w:t xml:space="preserve">make connections</w:t>
      </w:r>
      <w:r w:rsidDel="00000000" w:rsidR="00000000" w:rsidRPr="00000000">
        <w:rPr>
          <w:rtl w:val="0"/>
        </w:rPr>
      </w:r>
    </w:p>
    <w:p w:rsidR="00000000" w:rsidDel="00000000" w:rsidP="00000000" w:rsidRDefault="00000000" w:rsidRPr="00000000" w14:paraId="0000029A">
      <w:pPr>
        <w:pageBreakBefore w:val="0"/>
        <w:rPr/>
      </w:pPr>
      <w:r w:rsidDel="00000000" w:rsidR="00000000" w:rsidRPr="00000000">
        <w:rPr>
          <w:rtl w:val="0"/>
        </w:rPr>
        <w:t xml:space="preserve"> e.g. 3 x 2 + 3 x 4 = 3 x 6 </w:t>
      </w:r>
    </w:p>
    <w:p w:rsidR="00000000" w:rsidDel="00000000" w:rsidP="00000000" w:rsidRDefault="00000000" w:rsidRPr="00000000" w14:paraId="0000029B">
      <w:pPr>
        <w:pageBreakBefore w:val="0"/>
        <w:rPr/>
      </w:pPr>
      <w:r w:rsidDel="00000000" w:rsidR="00000000" w:rsidRPr="00000000">
        <w:rPr>
          <w:rtl w:val="0"/>
        </w:rPr>
      </w:r>
    </w:p>
    <w:p w:rsidR="00000000" w:rsidDel="00000000" w:rsidP="00000000" w:rsidRDefault="00000000" w:rsidRPr="00000000" w14:paraId="0000029C">
      <w:pPr>
        <w:pageBreakBefore w:val="0"/>
        <w:rPr/>
      </w:pPr>
      <w:r w:rsidDel="00000000" w:rsidR="00000000" w:rsidRPr="00000000">
        <w:rPr>
          <w:rtl w:val="0"/>
        </w:rPr>
        <w:t xml:space="preserve">Find the missing numbers to solve problems </w:t>
      </w:r>
    </w:p>
    <w:p w:rsidR="00000000" w:rsidDel="00000000" w:rsidP="00000000" w:rsidRDefault="00000000" w:rsidRPr="00000000" w14:paraId="0000029D">
      <w:pPr>
        <w:pageBreakBefore w:val="0"/>
        <w:rPr/>
      </w:pPr>
      <w:r w:rsidDel="00000000" w:rsidR="00000000" w:rsidRPr="00000000">
        <w:rPr>
          <w:rtl w:val="0"/>
        </w:rPr>
        <w:t xml:space="preserve">e.g. 10 ÷ 5 = 20 ÷ a </w:t>
      </w:r>
    </w:p>
    <w:p w:rsidR="00000000" w:rsidDel="00000000" w:rsidP="00000000" w:rsidRDefault="00000000" w:rsidRPr="00000000" w14:paraId="0000029E">
      <w:pPr>
        <w:pageBreakBefore w:val="0"/>
        <w:rPr/>
      </w:pPr>
      <w:r w:rsidDel="00000000" w:rsidR="00000000" w:rsidRPr="00000000">
        <w:rPr>
          <w:rtl w:val="0"/>
        </w:rPr>
        <w:t xml:space="preserve">10/5 = 20/a  </w:t>
      </w:r>
    </w:p>
    <w:p w:rsidR="00000000" w:rsidDel="00000000" w:rsidP="00000000" w:rsidRDefault="00000000" w:rsidRPr="00000000" w14:paraId="0000029F">
      <w:pPr>
        <w:pageBreakBefore w:val="0"/>
        <w:rPr/>
      </w:pPr>
      <w:r w:rsidDel="00000000" w:rsidR="00000000" w:rsidRPr="00000000">
        <w:rPr>
          <w:rtl w:val="0"/>
        </w:rPr>
      </w:r>
    </w:p>
    <w:p w:rsidR="00000000" w:rsidDel="00000000" w:rsidP="00000000" w:rsidRDefault="00000000" w:rsidRPr="00000000" w14:paraId="000002A0">
      <w:pPr>
        <w:pageBreakBefore w:val="0"/>
        <w:rPr/>
      </w:pPr>
      <w:r w:rsidDel="00000000" w:rsidR="00000000" w:rsidRPr="00000000">
        <w:rPr>
          <w:rtl w:val="0"/>
        </w:rPr>
        <w:t xml:space="preserve">Multiply both sides of the equation by 5:                                5 x 10/5 = 20/a x 5 </w:t>
      </w:r>
    </w:p>
    <w:p w:rsidR="00000000" w:rsidDel="00000000" w:rsidP="00000000" w:rsidRDefault="00000000" w:rsidRPr="00000000" w14:paraId="000002A1">
      <w:pPr>
        <w:pageBreakBefore w:val="0"/>
        <w:rPr/>
      </w:pPr>
      <w:r w:rsidDel="00000000" w:rsidR="00000000" w:rsidRPr="00000000">
        <w:rPr>
          <w:rtl w:val="0"/>
        </w:rPr>
      </w:r>
    </w:p>
    <w:p w:rsidR="00000000" w:rsidDel="00000000" w:rsidP="00000000" w:rsidRDefault="00000000" w:rsidRPr="00000000" w14:paraId="000002A2">
      <w:pPr>
        <w:pageBreakBefore w:val="0"/>
        <w:rPr/>
      </w:pPr>
      <w:r w:rsidDel="00000000" w:rsidR="00000000" w:rsidRPr="00000000">
        <w:rPr>
          <w:rtl w:val="0"/>
        </w:rPr>
        <w:t xml:space="preserve">Then multiply both sides of the equation by a:                      10a = 100/a x a </w:t>
      </w:r>
    </w:p>
    <w:p w:rsidR="00000000" w:rsidDel="00000000" w:rsidP="00000000" w:rsidRDefault="00000000" w:rsidRPr="00000000" w14:paraId="000002A3">
      <w:pPr>
        <w:pageBreakBefore w:val="0"/>
        <w:rPr/>
      </w:pPr>
      <w:r w:rsidDel="00000000" w:rsidR="00000000" w:rsidRPr="00000000">
        <w:rPr>
          <w:rtl w:val="0"/>
        </w:rPr>
      </w:r>
    </w:p>
    <w:p w:rsidR="00000000" w:rsidDel="00000000" w:rsidP="00000000" w:rsidRDefault="00000000" w:rsidRPr="00000000" w14:paraId="000002A4">
      <w:pPr>
        <w:pageBreakBefore w:val="0"/>
        <w:rPr/>
      </w:pPr>
      <w:r w:rsidDel="00000000" w:rsidR="00000000" w:rsidRPr="00000000">
        <w:rPr>
          <w:rtl w:val="0"/>
        </w:rPr>
        <w:t xml:space="preserve">Finally, divide both sides of the equation by 10:                     a = 10 </w:t>
      </w:r>
    </w:p>
    <w:p w:rsidR="00000000" w:rsidDel="00000000" w:rsidP="00000000" w:rsidRDefault="00000000" w:rsidRPr="00000000" w14:paraId="000002A5">
      <w:pPr>
        <w:pageBreakBefore w:val="0"/>
        <w:rPr/>
      </w:pPr>
      <w:r w:rsidDel="00000000" w:rsidR="00000000" w:rsidRPr="00000000">
        <w:rPr>
          <w:rtl w:val="0"/>
        </w:rPr>
      </w:r>
    </w:p>
    <w:p w:rsidR="00000000" w:rsidDel="00000000" w:rsidP="00000000" w:rsidRDefault="00000000" w:rsidRPr="00000000" w14:paraId="000002A6">
      <w:pPr>
        <w:pageBreakBefore w:val="0"/>
        <w:rPr/>
      </w:pPr>
      <w:r w:rsidDel="00000000" w:rsidR="00000000" w:rsidRPr="00000000">
        <w:rPr>
          <w:rtl w:val="0"/>
        </w:rPr>
      </w:r>
    </w:p>
    <w:p w:rsidR="00000000" w:rsidDel="00000000" w:rsidP="00000000" w:rsidRDefault="00000000" w:rsidRPr="00000000" w14:paraId="000002A7">
      <w:pPr>
        <w:pageBreakBefore w:val="0"/>
        <w:rPr/>
      </w:pPr>
      <w:r w:rsidDel="00000000" w:rsidR="00000000" w:rsidRPr="00000000">
        <w:rPr>
          <w:rtl w:val="0"/>
        </w:rPr>
      </w:r>
    </w:p>
    <w:p w:rsidR="00000000" w:rsidDel="00000000" w:rsidP="00000000" w:rsidRDefault="00000000" w:rsidRPr="00000000" w14:paraId="000002A8">
      <w:pPr>
        <w:pageBreakBefore w:val="0"/>
        <w:rPr/>
      </w:pPr>
      <w:r w:rsidDel="00000000" w:rsidR="00000000" w:rsidRPr="00000000">
        <w:rPr>
          <w:rtl w:val="0"/>
        </w:rPr>
      </w:r>
    </w:p>
    <w:p w:rsidR="00000000" w:rsidDel="00000000" w:rsidP="00000000" w:rsidRDefault="00000000" w:rsidRPr="00000000" w14:paraId="000002A9">
      <w:pPr>
        <w:pageBreakBefore w:val="0"/>
        <w:rPr/>
      </w:pPr>
      <w:r w:rsidDel="00000000" w:rsidR="00000000" w:rsidRPr="00000000">
        <w:rPr>
          <w:rtl w:val="0"/>
        </w:rPr>
      </w:r>
    </w:p>
    <w:p w:rsidR="00000000" w:rsidDel="00000000" w:rsidP="00000000" w:rsidRDefault="00000000" w:rsidRPr="00000000" w14:paraId="000002AA">
      <w:pPr>
        <w:pageBreakBefore w:val="0"/>
        <w:rPr/>
      </w:pPr>
      <w:r w:rsidDel="00000000" w:rsidR="00000000" w:rsidRPr="00000000">
        <w:rPr>
          <w:rtl w:val="0"/>
        </w:rPr>
      </w:r>
    </w:p>
    <w:p w:rsidR="00000000" w:rsidDel="00000000" w:rsidP="00000000" w:rsidRDefault="00000000" w:rsidRPr="00000000" w14:paraId="000002AB">
      <w:pPr>
        <w:pageBreakBefore w:val="0"/>
        <w:rPr/>
      </w:pPr>
      <w:r w:rsidDel="00000000" w:rsidR="00000000" w:rsidRPr="00000000">
        <w:rPr>
          <w:rtl w:val="0"/>
        </w:rPr>
      </w:r>
    </w:p>
    <w:p w:rsidR="00000000" w:rsidDel="00000000" w:rsidP="00000000" w:rsidRDefault="00000000" w:rsidRPr="00000000" w14:paraId="000002AC">
      <w:pPr>
        <w:pageBreakBefore w:val="0"/>
        <w:rPr/>
      </w:pPr>
      <w:r w:rsidDel="00000000" w:rsidR="00000000" w:rsidRPr="00000000">
        <w:rPr>
          <w:rtl w:val="0"/>
        </w:rPr>
      </w:r>
    </w:p>
    <w:p w:rsidR="00000000" w:rsidDel="00000000" w:rsidP="00000000" w:rsidRDefault="00000000" w:rsidRPr="00000000" w14:paraId="000002AD">
      <w:pPr>
        <w:pageBreakBefore w:val="0"/>
        <w:rPr/>
      </w:pPr>
      <w:r w:rsidDel="00000000" w:rsidR="00000000" w:rsidRPr="00000000">
        <w:rPr>
          <w:rtl w:val="0"/>
        </w:rPr>
      </w:r>
    </w:p>
    <w:p w:rsidR="00000000" w:rsidDel="00000000" w:rsidP="00000000" w:rsidRDefault="00000000" w:rsidRPr="00000000" w14:paraId="000002AE">
      <w:pPr>
        <w:pageBreakBefore w:val="0"/>
        <w:rPr/>
      </w:pPr>
      <w:r w:rsidDel="00000000" w:rsidR="00000000" w:rsidRPr="00000000">
        <w:rPr>
          <w:rtl w:val="0"/>
        </w:rPr>
      </w:r>
    </w:p>
    <w:p w:rsidR="00000000" w:rsidDel="00000000" w:rsidP="00000000" w:rsidRDefault="00000000" w:rsidRPr="00000000" w14:paraId="000002AF">
      <w:pPr>
        <w:pageBreakBefore w:val="0"/>
        <w:jc w:val="center"/>
        <w:rPr/>
      </w:pPr>
      <w:r w:rsidDel="00000000" w:rsidR="00000000" w:rsidRPr="00000000">
        <w:rPr>
          <w:b w:val="1"/>
          <w:u w:val="single"/>
          <w:rtl w:val="0"/>
        </w:rPr>
        <w:t xml:space="preserve">Pedagogical Approach</w:t>
      </w:r>
      <w:r w:rsidDel="00000000" w:rsidR="00000000" w:rsidRPr="00000000">
        <w:rPr>
          <w:rtl w:val="0"/>
        </w:rPr>
      </w:r>
    </w:p>
    <w:p w:rsidR="00000000" w:rsidDel="00000000" w:rsidP="00000000" w:rsidRDefault="00000000" w:rsidRPr="00000000" w14:paraId="000002B0">
      <w:pPr>
        <w:pageBreakBefore w:val="0"/>
        <w:jc w:val="center"/>
        <w:rPr/>
      </w:pPr>
      <w:r w:rsidDel="00000000" w:rsidR="00000000" w:rsidRPr="00000000">
        <w:rPr>
          <w:rtl w:val="0"/>
        </w:rPr>
      </w:r>
    </w:p>
    <w:p w:rsidR="00000000" w:rsidDel="00000000" w:rsidP="00000000" w:rsidRDefault="00000000" w:rsidRPr="00000000" w14:paraId="000002B1">
      <w:pPr>
        <w:pageBreakBefore w:val="0"/>
        <w:numPr>
          <w:ilvl w:val="0"/>
          <w:numId w:val="4"/>
        </w:numPr>
        <w:spacing w:after="0" w:before="0" w:lineRule="auto"/>
        <w:ind w:left="720" w:hanging="360"/>
        <w:rPr/>
      </w:pPr>
      <w:r w:rsidDel="00000000" w:rsidR="00000000" w:rsidRPr="00000000">
        <w:rPr>
          <w:rtl w:val="0"/>
        </w:rPr>
        <w:t xml:space="preserve"> Developing pupils’ understanding of number and place value is essential and should be explored daily.  </w:t>
      </w:r>
    </w:p>
    <w:p w:rsidR="00000000" w:rsidDel="00000000" w:rsidP="00000000" w:rsidRDefault="00000000" w:rsidRPr="00000000" w14:paraId="000002B2">
      <w:pPr>
        <w:pageBreakBefore w:val="0"/>
        <w:numPr>
          <w:ilvl w:val="0"/>
          <w:numId w:val="4"/>
        </w:numPr>
        <w:spacing w:after="0" w:before="0" w:lineRule="auto"/>
        <w:ind w:left="720" w:hanging="360"/>
        <w:rPr/>
      </w:pPr>
      <w:r w:rsidDel="00000000" w:rsidR="00000000" w:rsidRPr="00000000">
        <w:rPr>
          <w:rtl w:val="0"/>
        </w:rPr>
        <w:t xml:space="preserve">The strategies chosen should aim to develop pupils’ conceptual understanding of calculation.  </w:t>
      </w:r>
    </w:p>
    <w:p w:rsidR="00000000" w:rsidDel="00000000" w:rsidP="00000000" w:rsidRDefault="00000000" w:rsidRPr="00000000" w14:paraId="000002B3">
      <w:pPr>
        <w:pageBreakBefore w:val="0"/>
        <w:numPr>
          <w:ilvl w:val="0"/>
          <w:numId w:val="4"/>
        </w:numPr>
        <w:spacing w:after="0" w:before="0" w:lineRule="auto"/>
        <w:ind w:left="720" w:hanging="360"/>
        <w:rPr/>
      </w:pPr>
      <w:r w:rsidDel="00000000" w:rsidR="00000000" w:rsidRPr="00000000">
        <w:rPr>
          <w:rtl w:val="0"/>
        </w:rPr>
        <w:t xml:space="preserve">Models, images and resources (representations) should be used throughout all key stages.  </w:t>
      </w:r>
    </w:p>
    <w:p w:rsidR="00000000" w:rsidDel="00000000" w:rsidP="00000000" w:rsidRDefault="00000000" w:rsidRPr="00000000" w14:paraId="000002B4">
      <w:pPr>
        <w:pageBreakBefore w:val="0"/>
        <w:numPr>
          <w:ilvl w:val="0"/>
          <w:numId w:val="4"/>
        </w:numPr>
        <w:spacing w:after="0" w:before="0" w:lineRule="auto"/>
        <w:ind w:left="720" w:hanging="360"/>
        <w:rPr/>
      </w:pPr>
      <w:r w:rsidDel="00000000" w:rsidR="00000000" w:rsidRPr="00000000">
        <w:rPr>
          <w:rtl w:val="0"/>
        </w:rPr>
        <w:t xml:space="preserve">Pupils should be encouraged to develop independence, and to select and use resources to support their learning.  </w:t>
      </w:r>
    </w:p>
    <w:p w:rsidR="00000000" w:rsidDel="00000000" w:rsidP="00000000" w:rsidRDefault="00000000" w:rsidRPr="00000000" w14:paraId="000002B5">
      <w:pPr>
        <w:pageBreakBefore w:val="0"/>
        <w:numPr>
          <w:ilvl w:val="0"/>
          <w:numId w:val="4"/>
        </w:numPr>
        <w:spacing w:after="0" w:before="0" w:lineRule="auto"/>
        <w:ind w:left="720" w:hanging="360"/>
        <w:rPr/>
      </w:pPr>
      <w:r w:rsidDel="00000000" w:rsidR="00000000" w:rsidRPr="00000000">
        <w:rPr>
          <w:rtl w:val="0"/>
        </w:rPr>
        <w:t xml:space="preserve">Practical activities should be a regular feature of maths lessons.  </w:t>
      </w:r>
    </w:p>
    <w:p w:rsidR="00000000" w:rsidDel="00000000" w:rsidP="00000000" w:rsidRDefault="00000000" w:rsidRPr="00000000" w14:paraId="000002B6">
      <w:pPr>
        <w:pageBreakBefore w:val="0"/>
        <w:numPr>
          <w:ilvl w:val="0"/>
          <w:numId w:val="4"/>
        </w:numPr>
        <w:spacing w:after="0" w:before="0" w:lineRule="auto"/>
        <w:ind w:left="720" w:hanging="360"/>
        <w:rPr/>
      </w:pPr>
      <w:r w:rsidDel="00000000" w:rsidR="00000000" w:rsidRPr="00000000">
        <w:rPr>
          <w:rtl w:val="0"/>
        </w:rPr>
        <w:t xml:space="preserve">Activities should be differentiated to suit the needs of the pupils.  </w:t>
      </w:r>
    </w:p>
    <w:p w:rsidR="00000000" w:rsidDel="00000000" w:rsidP="00000000" w:rsidRDefault="00000000" w:rsidRPr="00000000" w14:paraId="000002B7">
      <w:pPr>
        <w:pageBreakBefore w:val="0"/>
        <w:numPr>
          <w:ilvl w:val="0"/>
          <w:numId w:val="4"/>
        </w:numPr>
        <w:spacing w:after="0" w:before="0" w:lineRule="auto"/>
        <w:ind w:left="720" w:hanging="360"/>
        <w:rPr/>
      </w:pPr>
      <w:r w:rsidDel="00000000" w:rsidR="00000000" w:rsidRPr="00000000">
        <w:rPr>
          <w:rtl w:val="0"/>
        </w:rPr>
        <w:t xml:space="preserve">Opportunities to work within mixed ability groups should be explored.  </w:t>
      </w:r>
    </w:p>
    <w:p w:rsidR="00000000" w:rsidDel="00000000" w:rsidP="00000000" w:rsidRDefault="00000000" w:rsidRPr="00000000" w14:paraId="000002B8">
      <w:pPr>
        <w:pageBreakBefore w:val="0"/>
        <w:numPr>
          <w:ilvl w:val="0"/>
          <w:numId w:val="4"/>
        </w:numPr>
        <w:spacing w:after="0" w:before="0" w:lineRule="auto"/>
        <w:ind w:left="720" w:hanging="360"/>
        <w:rPr/>
      </w:pPr>
      <w:r w:rsidDel="00000000" w:rsidR="00000000" w:rsidRPr="00000000">
        <w:rPr>
          <w:rtl w:val="0"/>
        </w:rPr>
        <w:t xml:space="preserve">It is more effective to provide pupils with one question to practice the same skill rather than lots of different questions.  </w:t>
      </w:r>
    </w:p>
    <w:p w:rsidR="00000000" w:rsidDel="00000000" w:rsidP="00000000" w:rsidRDefault="00000000" w:rsidRPr="00000000" w14:paraId="000002B9">
      <w:pPr>
        <w:pageBreakBefore w:val="0"/>
        <w:numPr>
          <w:ilvl w:val="0"/>
          <w:numId w:val="4"/>
        </w:numPr>
        <w:spacing w:after="0" w:before="0" w:lineRule="auto"/>
        <w:ind w:left="720" w:hanging="360"/>
        <w:rPr/>
      </w:pPr>
      <w:r w:rsidDel="00000000" w:rsidR="00000000" w:rsidRPr="00000000">
        <w:rPr>
          <w:rtl w:val="0"/>
        </w:rPr>
        <w:t xml:space="preserve">Solving problems should be integral to the maths curriculum.  </w:t>
      </w:r>
    </w:p>
    <w:p w:rsidR="00000000" w:rsidDel="00000000" w:rsidP="00000000" w:rsidRDefault="00000000" w:rsidRPr="00000000" w14:paraId="000002BA">
      <w:pPr>
        <w:pageBreakBefore w:val="0"/>
        <w:numPr>
          <w:ilvl w:val="0"/>
          <w:numId w:val="4"/>
        </w:numPr>
        <w:spacing w:after="0" w:before="0" w:lineRule="auto"/>
        <w:ind w:left="720" w:hanging="360"/>
        <w:rPr/>
      </w:pPr>
      <w:r w:rsidDel="00000000" w:rsidR="00000000" w:rsidRPr="00000000">
        <w:rPr>
          <w:rtl w:val="0"/>
        </w:rPr>
        <w:t xml:space="preserve">Pupils should be encouraged to take risks, make mistakes, and learn from their experiences.  </w:t>
      </w:r>
    </w:p>
    <w:p w:rsidR="00000000" w:rsidDel="00000000" w:rsidP="00000000" w:rsidRDefault="00000000" w:rsidRPr="00000000" w14:paraId="000002BB">
      <w:pPr>
        <w:pageBreakBefore w:val="0"/>
        <w:numPr>
          <w:ilvl w:val="0"/>
          <w:numId w:val="4"/>
        </w:numPr>
        <w:spacing w:after="0" w:before="0" w:lineRule="auto"/>
        <w:ind w:left="720" w:hanging="360"/>
        <w:rPr/>
      </w:pPr>
      <w:r w:rsidDel="00000000" w:rsidR="00000000" w:rsidRPr="00000000">
        <w:rPr>
          <w:rtl w:val="0"/>
        </w:rPr>
        <w:t xml:space="preserve">Teachers will explore misconceptions with pupils in order to deepen their understanding.</w:t>
      </w:r>
    </w:p>
    <w:p w:rsidR="00000000" w:rsidDel="00000000" w:rsidP="00000000" w:rsidRDefault="00000000" w:rsidRPr="00000000" w14:paraId="000002BC">
      <w:pPr>
        <w:pageBreakBefore w:val="0"/>
        <w:rPr/>
      </w:pPr>
      <w:r w:rsidDel="00000000" w:rsidR="00000000" w:rsidRPr="00000000">
        <w:rPr>
          <w:rtl w:val="0"/>
        </w:rPr>
      </w:r>
    </w:p>
    <w:p w:rsidR="00000000" w:rsidDel="00000000" w:rsidP="00000000" w:rsidRDefault="00000000" w:rsidRPr="00000000" w14:paraId="000002BD">
      <w:pPr>
        <w:pageBreakBefore w:val="0"/>
        <w:rPr/>
      </w:pPr>
      <w:r w:rsidDel="00000000" w:rsidR="00000000" w:rsidRPr="00000000">
        <w:rPr>
          <w:rtl w:val="0"/>
        </w:rPr>
      </w:r>
    </w:p>
    <w:p w:rsidR="00000000" w:rsidDel="00000000" w:rsidP="00000000" w:rsidRDefault="00000000" w:rsidRPr="00000000" w14:paraId="000002BE">
      <w:pPr>
        <w:pageBreakBefore w:val="0"/>
        <w:rPr/>
      </w:pPr>
      <w:r w:rsidDel="00000000" w:rsidR="00000000" w:rsidRPr="00000000">
        <w:rPr>
          <w:rtl w:val="0"/>
        </w:rPr>
      </w:r>
    </w:p>
    <w:p w:rsidR="00000000" w:rsidDel="00000000" w:rsidP="00000000" w:rsidRDefault="00000000" w:rsidRPr="00000000" w14:paraId="000002BF">
      <w:pPr>
        <w:pageBreakBefore w:val="0"/>
        <w:jc w:val="center"/>
        <w:rPr/>
      </w:pPr>
      <w:r w:rsidDel="00000000" w:rsidR="00000000" w:rsidRPr="00000000">
        <w:rPr>
          <w:b w:val="1"/>
          <w:u w:val="single"/>
          <w:rtl w:val="0"/>
        </w:rPr>
        <w:t xml:space="preserve">Fluency, reasoning and problem solving</w:t>
      </w:r>
      <w:r w:rsidDel="00000000" w:rsidR="00000000" w:rsidRPr="00000000">
        <w:rPr>
          <w:rtl w:val="0"/>
        </w:rPr>
      </w:r>
    </w:p>
    <w:p w:rsidR="00000000" w:rsidDel="00000000" w:rsidP="00000000" w:rsidRDefault="00000000" w:rsidRPr="00000000" w14:paraId="000002C0">
      <w:pPr>
        <w:pageBreakBefore w:val="0"/>
        <w:jc w:val="center"/>
        <w:rPr/>
      </w:pPr>
      <w:r w:rsidDel="00000000" w:rsidR="00000000" w:rsidRPr="00000000">
        <w:rPr>
          <w:rtl w:val="0"/>
        </w:rPr>
      </w:r>
    </w:p>
    <w:p w:rsidR="00000000" w:rsidDel="00000000" w:rsidP="00000000" w:rsidRDefault="00000000" w:rsidRPr="00000000" w14:paraId="000002C1">
      <w:pPr>
        <w:pageBreakBefore w:val="0"/>
        <w:rPr/>
      </w:pPr>
      <w:r w:rsidDel="00000000" w:rsidR="00000000" w:rsidRPr="00000000">
        <w:rPr>
          <w:u w:val="single"/>
          <w:rtl w:val="0"/>
        </w:rPr>
        <w:t xml:space="preserve"> What does fluency, reasoning and problem solving look like in solving calculation questions? </w:t>
      </w:r>
      <w:r w:rsidDel="00000000" w:rsidR="00000000" w:rsidRPr="00000000">
        <w:rPr>
          <w:rtl w:val="0"/>
        </w:rPr>
      </w:r>
    </w:p>
    <w:p w:rsidR="00000000" w:rsidDel="00000000" w:rsidP="00000000" w:rsidRDefault="00000000" w:rsidRPr="00000000" w14:paraId="000002C2">
      <w:pPr>
        <w:pageBreakBefore w:val="0"/>
        <w:rPr/>
      </w:pPr>
      <w:r w:rsidDel="00000000" w:rsidR="00000000" w:rsidRPr="00000000">
        <w:rPr>
          <w:rtl w:val="0"/>
        </w:rPr>
      </w:r>
    </w:p>
    <w:p w:rsidR="00000000" w:rsidDel="00000000" w:rsidP="00000000" w:rsidRDefault="00000000" w:rsidRPr="00000000" w14:paraId="000002C3">
      <w:pPr>
        <w:pageBreakBefore w:val="0"/>
        <w:rPr/>
      </w:pPr>
      <w:r w:rsidDel="00000000" w:rsidR="00000000" w:rsidRPr="00000000">
        <w:rPr>
          <w:rtl w:val="0"/>
        </w:rPr>
        <w:t xml:space="preserve">These are the three aims from the 2014 Mathematics National Curriculum which are to ensure all pupils:  </w:t>
      </w:r>
    </w:p>
    <w:p w:rsidR="00000000" w:rsidDel="00000000" w:rsidP="00000000" w:rsidRDefault="00000000" w:rsidRPr="00000000" w14:paraId="000002C4">
      <w:pPr>
        <w:pageBreakBefore w:val="0"/>
        <w:numPr>
          <w:ilvl w:val="0"/>
          <w:numId w:val="7"/>
        </w:numPr>
        <w:spacing w:after="0" w:before="0" w:lineRule="auto"/>
        <w:ind w:left="720" w:hanging="360"/>
        <w:rPr/>
      </w:pPr>
      <w:r w:rsidDel="00000000" w:rsidR="00000000" w:rsidRPr="00000000">
        <w:rPr>
          <w:rtl w:val="0"/>
        </w:rPr>
        <w:t xml:space="preserve">become </w:t>
      </w:r>
      <w:r w:rsidDel="00000000" w:rsidR="00000000" w:rsidRPr="00000000">
        <w:rPr>
          <w:b w:val="1"/>
          <w:rtl w:val="0"/>
        </w:rPr>
        <w:t xml:space="preserve">fluent</w:t>
      </w:r>
      <w:r w:rsidDel="00000000" w:rsidR="00000000" w:rsidRPr="00000000">
        <w:rPr>
          <w:rtl w:val="0"/>
        </w:rPr>
        <w:t xml:space="preserve"> in the fundamentals of mathematics, through varied and frequent practice with increasingly complex problems over time, so that pupils develop conceptual understanding and the ability to recall and apply knowledge rapidly and accurately  </w:t>
      </w:r>
    </w:p>
    <w:p w:rsidR="00000000" w:rsidDel="00000000" w:rsidP="00000000" w:rsidRDefault="00000000" w:rsidRPr="00000000" w14:paraId="000002C5">
      <w:pPr>
        <w:pageBreakBefore w:val="0"/>
        <w:numPr>
          <w:ilvl w:val="0"/>
          <w:numId w:val="7"/>
        </w:numPr>
        <w:spacing w:after="0" w:before="0" w:lineRule="auto"/>
        <w:ind w:left="720" w:hanging="360"/>
        <w:rPr/>
      </w:pPr>
      <w:r w:rsidDel="00000000" w:rsidR="00000000" w:rsidRPr="00000000">
        <w:rPr>
          <w:b w:val="1"/>
          <w:rtl w:val="0"/>
        </w:rPr>
        <w:t xml:space="preserve">reason</w:t>
      </w:r>
      <w:r w:rsidDel="00000000" w:rsidR="00000000" w:rsidRPr="00000000">
        <w:rPr>
          <w:rtl w:val="0"/>
        </w:rPr>
        <w:t xml:space="preserve"> </w:t>
      </w:r>
      <w:r w:rsidDel="00000000" w:rsidR="00000000" w:rsidRPr="00000000">
        <w:rPr>
          <w:b w:val="1"/>
          <w:rtl w:val="0"/>
        </w:rPr>
        <w:t xml:space="preserve">mathematically</w:t>
      </w:r>
      <w:r w:rsidDel="00000000" w:rsidR="00000000" w:rsidRPr="00000000">
        <w:rPr>
          <w:rtl w:val="0"/>
        </w:rPr>
        <w:t xml:space="preserve"> by following a line of enquiry, conjecturing relationships and generalisations, and developing an argument, justification or proof using mathematical language  </w:t>
      </w:r>
    </w:p>
    <w:p w:rsidR="00000000" w:rsidDel="00000000" w:rsidP="00000000" w:rsidRDefault="00000000" w:rsidRPr="00000000" w14:paraId="000002C6">
      <w:pPr>
        <w:pageBreakBefore w:val="0"/>
        <w:numPr>
          <w:ilvl w:val="0"/>
          <w:numId w:val="7"/>
        </w:numPr>
        <w:spacing w:after="0" w:before="0" w:lineRule="auto"/>
        <w:ind w:left="720" w:hanging="360"/>
        <w:rPr/>
      </w:pPr>
      <w:r w:rsidDel="00000000" w:rsidR="00000000" w:rsidRPr="00000000">
        <w:rPr>
          <w:rtl w:val="0"/>
        </w:rPr>
        <w:t xml:space="preserve">can </w:t>
      </w:r>
      <w:r w:rsidDel="00000000" w:rsidR="00000000" w:rsidRPr="00000000">
        <w:rPr>
          <w:b w:val="1"/>
          <w:rtl w:val="0"/>
        </w:rPr>
        <w:t xml:space="preserve">solve problems</w:t>
      </w:r>
      <w:r w:rsidDel="00000000" w:rsidR="00000000" w:rsidRPr="00000000">
        <w:rPr>
          <w:rtl w:val="0"/>
        </w:rPr>
        <w:t xml:space="preserve"> by applying their mathematics to a variety of routine and non-routine problems with increasing sophistication, including breaking down problems into a series of simpler steps and persevering in seeking solutions. </w:t>
      </w:r>
    </w:p>
    <w:p w:rsidR="00000000" w:rsidDel="00000000" w:rsidP="00000000" w:rsidRDefault="00000000" w:rsidRPr="00000000" w14:paraId="000002C7">
      <w:pPr>
        <w:pageBreakBefore w:val="0"/>
        <w:rPr/>
      </w:pPr>
      <w:r w:rsidDel="00000000" w:rsidR="00000000" w:rsidRPr="00000000">
        <w:rPr>
          <w:rtl w:val="0"/>
        </w:rPr>
      </w:r>
    </w:p>
    <w:p w:rsidR="00000000" w:rsidDel="00000000" w:rsidP="00000000" w:rsidRDefault="00000000" w:rsidRPr="00000000" w14:paraId="000002C8">
      <w:pPr>
        <w:pageBreakBefore w:val="0"/>
        <w:rPr/>
      </w:pPr>
      <w:r w:rsidDel="00000000" w:rsidR="00000000" w:rsidRPr="00000000">
        <w:rPr>
          <w:rtl w:val="0"/>
        </w:rPr>
        <w:t xml:space="preserve">The 2014 mathematics curriculum states that </w:t>
      </w:r>
    </w:p>
    <w:p w:rsidR="00000000" w:rsidDel="00000000" w:rsidP="00000000" w:rsidRDefault="00000000" w:rsidRPr="00000000" w14:paraId="000002C9">
      <w:pPr>
        <w:pageBreakBefore w:val="0"/>
        <w:rPr/>
      </w:pPr>
      <w:r w:rsidDel="00000000" w:rsidR="00000000" w:rsidRPr="00000000">
        <w:rPr>
          <w:rtl w:val="0"/>
        </w:rPr>
        <w:t xml:space="preserve">‘Mathematics is an interconnected subject in which pupils need to be able to move fluently between representations of mathematical ideas… (all) pupils should make rich connections across mathematical ideas to develop fluency, mathematical reasoning and competence in solving increasingly sophisticated problems.’</w:t>
      </w:r>
    </w:p>
    <w:p w:rsidR="00000000" w:rsidDel="00000000" w:rsidP="00000000" w:rsidRDefault="00000000" w:rsidRPr="00000000" w14:paraId="000002CA">
      <w:pPr>
        <w:pageBreakBefore w:val="0"/>
        <w:rPr/>
      </w:pPr>
      <w:r w:rsidDel="00000000" w:rsidR="00000000" w:rsidRPr="00000000">
        <w:rPr>
          <w:rtl w:val="0"/>
        </w:rPr>
      </w:r>
    </w:p>
    <w:p w:rsidR="00000000" w:rsidDel="00000000" w:rsidP="00000000" w:rsidRDefault="00000000" w:rsidRPr="00000000" w14:paraId="000002CB">
      <w:pPr>
        <w:pageBreakBefore w:val="0"/>
        <w:rPr/>
      </w:pPr>
      <w:r w:rsidDel="00000000" w:rsidR="00000000" w:rsidRPr="00000000">
        <w:rPr>
          <w:u w:val="single"/>
          <w:rtl w:val="0"/>
        </w:rPr>
        <w:t xml:space="preserve">Examples of fluency, reasoning and problem solving: </w:t>
      </w:r>
      <w:r w:rsidDel="00000000" w:rsidR="00000000" w:rsidRPr="00000000">
        <w:rPr>
          <w:rtl w:val="0"/>
        </w:rPr>
      </w:r>
    </w:p>
    <w:p w:rsidR="00000000" w:rsidDel="00000000" w:rsidP="00000000" w:rsidRDefault="00000000" w:rsidRPr="00000000" w14:paraId="000002CC">
      <w:pPr>
        <w:pageBreakBefore w:val="0"/>
        <w:rPr/>
      </w:pPr>
      <w:r w:rsidDel="00000000" w:rsidR="00000000" w:rsidRPr="00000000">
        <w:rPr>
          <w:rtl w:val="0"/>
        </w:rPr>
      </w:r>
    </w:p>
    <w:p w:rsidR="00000000" w:rsidDel="00000000" w:rsidP="00000000" w:rsidRDefault="00000000" w:rsidRPr="00000000" w14:paraId="000002CD">
      <w:pPr>
        <w:pageBreakBefore w:val="0"/>
        <w:rPr/>
      </w:pPr>
      <w:r w:rsidDel="00000000" w:rsidR="00000000" w:rsidRPr="00000000">
        <w:rPr>
          <w:rtl w:val="0"/>
        </w:rPr>
        <w:t xml:space="preserve">8 x 5 = 40 </w:t>
      </w:r>
    </w:p>
    <w:p w:rsidR="00000000" w:rsidDel="00000000" w:rsidP="00000000" w:rsidRDefault="00000000" w:rsidRPr="00000000" w14:paraId="000002CE">
      <w:pPr>
        <w:pageBreakBefore w:val="0"/>
        <w:rPr/>
      </w:pPr>
      <w:r w:rsidDel="00000000" w:rsidR="00000000" w:rsidRPr="00000000">
        <w:rPr>
          <w:rtl w:val="0"/>
        </w:rPr>
      </w:r>
    </w:p>
    <w:p w:rsidR="00000000" w:rsidDel="00000000" w:rsidP="00000000" w:rsidRDefault="00000000" w:rsidRPr="00000000" w14:paraId="000002CF">
      <w:pPr>
        <w:pageBreakBefore w:val="0"/>
        <w:rPr/>
      </w:pPr>
      <w:r w:rsidDel="00000000" w:rsidR="00000000" w:rsidRPr="00000000">
        <w:rPr>
          <w:rtl w:val="0"/>
        </w:rPr>
        <w:t xml:space="preserve">Starting with this problem, pupils who demonstrate good fluency, reasoning and problem solving skills are able to use this fact to create others such as: </w:t>
      </w:r>
    </w:p>
    <w:p w:rsidR="00000000" w:rsidDel="00000000" w:rsidP="00000000" w:rsidRDefault="00000000" w:rsidRPr="00000000" w14:paraId="000002D0">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285750</wp:posOffset>
            </wp:positionV>
            <wp:extent cx="5731200" cy="1524000"/>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85"/>
                    <a:srcRect b="0" l="0" r="0" t="0"/>
                    <a:stretch>
                      <a:fillRect/>
                    </a:stretch>
                  </pic:blipFill>
                  <pic:spPr>
                    <a:xfrm>
                      <a:off x="0" y="0"/>
                      <a:ext cx="5731200" cy="1524000"/>
                    </a:xfrm>
                    <a:prstGeom prst="rect"/>
                    <a:ln/>
                  </pic:spPr>
                </pic:pic>
              </a:graphicData>
            </a:graphic>
          </wp:anchor>
        </w:drawing>
      </w:r>
    </w:p>
    <w:p w:rsidR="00000000" w:rsidDel="00000000" w:rsidP="00000000" w:rsidRDefault="00000000" w:rsidRPr="00000000" w14:paraId="000002D1">
      <w:pPr>
        <w:pageBreakBefore w:val="0"/>
        <w:rPr/>
      </w:pPr>
      <w:r w:rsidDel="00000000" w:rsidR="00000000" w:rsidRPr="00000000">
        <w:rPr>
          <w:rtl w:val="0"/>
        </w:rPr>
      </w:r>
    </w:p>
    <w:sectPr>
      <w:headerReference r:id="rId86" w:type="default"/>
      <w:footerReference r:id="rId8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va Mon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2">
    <w:pPr>
      <w:pageBreakBefore w:val="0"/>
      <w:rPr/>
    </w:pPr>
    <w:r w:rsidDel="00000000" w:rsidR="00000000" w:rsidRPr="00000000">
      <w:rPr>
        <w:rtl w:val="0"/>
      </w:rPr>
    </w:r>
  </w:p>
  <w:p w:rsidR="00000000" w:rsidDel="00000000" w:rsidP="00000000" w:rsidRDefault="00000000" w:rsidRPr="00000000" w14:paraId="000002D3">
    <w:pPr>
      <w:pageBreakBefore w:val="0"/>
      <w:rPr/>
    </w:pPr>
    <w:r w:rsidDel="00000000" w:rsidR="00000000" w:rsidRPr="00000000">
      <w:rPr>
        <w:rtl w:val="0"/>
      </w:rPr>
    </w:r>
  </w:p>
  <w:p w:rsidR="00000000" w:rsidDel="00000000" w:rsidP="00000000" w:rsidRDefault="00000000" w:rsidRPr="00000000" w14:paraId="000002D4">
    <w:pPr>
      <w:pageBreakBefore w:val="0"/>
      <w:rPr/>
    </w:pPr>
    <w:r w:rsidDel="00000000" w:rsidR="00000000" w:rsidRPr="00000000">
      <w:rPr>
        <w:rtl w:val="0"/>
      </w:rPr>
    </w:r>
  </w:p>
  <w:p w:rsidR="00000000" w:rsidDel="00000000" w:rsidP="00000000" w:rsidRDefault="00000000" w:rsidRPr="00000000" w14:paraId="000002D5">
    <w:pPr>
      <w:pageBreakBefore w:val="0"/>
      <w:rPr/>
    </w:pPr>
    <w:r w:rsidDel="00000000" w:rsidR="00000000" w:rsidRPr="00000000">
      <w:rPr>
        <w:rtl w:val="0"/>
      </w:rPr>
    </w:r>
  </w:p>
  <w:p w:rsidR="00000000" w:rsidDel="00000000" w:rsidP="00000000" w:rsidRDefault="00000000" w:rsidRPr="00000000" w14:paraId="000002D6">
    <w:pPr>
      <w:pageBreakBefore w:val="0"/>
      <w:rPr/>
    </w:pPr>
    <w:r w:rsidDel="00000000" w:rsidR="00000000" w:rsidRPr="00000000">
      <w:rPr>
        <w:rtl w:val="0"/>
      </w:rPr>
    </w:r>
  </w:p>
  <w:p w:rsidR="00000000" w:rsidDel="00000000" w:rsidP="00000000" w:rsidRDefault="00000000" w:rsidRPr="00000000" w14:paraId="000002D7">
    <w:pPr>
      <w:pageBreakBefore w:val="0"/>
      <w:rPr/>
    </w:pPr>
    <w:r w:rsidDel="00000000" w:rsidR="00000000" w:rsidRPr="00000000">
      <w:rPr>
        <w:rtl w:val="0"/>
      </w:rPr>
    </w:r>
  </w:p>
  <w:p w:rsidR="00000000" w:rsidDel="00000000" w:rsidP="00000000" w:rsidRDefault="00000000" w:rsidRPr="00000000" w14:paraId="000002D8">
    <w:pPr>
      <w:pageBreakBefore w:val="0"/>
      <w:rPr/>
    </w:pPr>
    <w:r w:rsidDel="00000000" w:rsidR="00000000" w:rsidRPr="00000000">
      <w:rPr>
        <w:rtl w:val="0"/>
      </w:rPr>
    </w:r>
  </w:p>
  <w:p w:rsidR="00000000" w:rsidDel="00000000" w:rsidP="00000000" w:rsidRDefault="00000000" w:rsidRPr="00000000" w14:paraId="000002D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s>
</file>

<file path=word/_rels/document.xml.rels><?xml version="1.0" encoding="UTF-8" standalone="yes"?>
<Relationships xmlns="http://schemas.openxmlformats.org/package/2006/relationships"><Relationship Id="rId26" Type="http://schemas.openxmlformats.org/officeDocument/2006/relationships/image" Target="media/image49.png"/><Relationship Id="rId84" Type="http://schemas.openxmlformats.org/officeDocument/2006/relationships/image" Target="media/image70.png"/><Relationship Id="rId42" Type="http://schemas.openxmlformats.org/officeDocument/2006/relationships/image" Target="media/image74.png"/><Relationship Id="rId47" Type="http://schemas.openxmlformats.org/officeDocument/2006/relationships/image" Target="media/image76.png"/><Relationship Id="rId63" Type="http://schemas.openxmlformats.org/officeDocument/2006/relationships/image" Target="media/image45.png"/><Relationship Id="rId21" Type="http://schemas.openxmlformats.org/officeDocument/2006/relationships/image" Target="media/image44.png"/><Relationship Id="rId68" Type="http://schemas.openxmlformats.org/officeDocument/2006/relationships/image" Target="media/image35.png"/><Relationship Id="rId89" Type="http://schemas.openxmlformats.org/officeDocument/2006/relationships/customXml" Target="../customXml/item2.xml"/><Relationship Id="rId16" Type="http://schemas.openxmlformats.org/officeDocument/2006/relationships/image" Target="media/image53.png"/><Relationship Id="rId74" Type="http://schemas.openxmlformats.org/officeDocument/2006/relationships/image" Target="media/image73.png"/><Relationship Id="rId32" Type="http://schemas.openxmlformats.org/officeDocument/2006/relationships/image" Target="media/image54.png"/><Relationship Id="rId79" Type="http://schemas.openxmlformats.org/officeDocument/2006/relationships/image" Target="media/image67.png"/><Relationship Id="rId37" Type="http://schemas.openxmlformats.org/officeDocument/2006/relationships/image" Target="media/image80.png"/><Relationship Id="rId53" Type="http://schemas.openxmlformats.org/officeDocument/2006/relationships/image" Target="media/image36.png"/><Relationship Id="rId11" Type="http://schemas.openxmlformats.org/officeDocument/2006/relationships/image" Target="media/image32.png"/><Relationship Id="rId58" Type="http://schemas.openxmlformats.org/officeDocument/2006/relationships/image" Target="media/image7.png"/><Relationship Id="rId5" Type="http://schemas.openxmlformats.org/officeDocument/2006/relationships/styles" Target="styles.xml"/><Relationship Id="rId90" Type="http://schemas.openxmlformats.org/officeDocument/2006/relationships/customXml" Target="../customXml/item3.xml"/><Relationship Id="rId43" Type="http://schemas.openxmlformats.org/officeDocument/2006/relationships/image" Target="media/image71.png"/><Relationship Id="rId48" Type="http://schemas.openxmlformats.org/officeDocument/2006/relationships/image" Target="media/image75.png"/><Relationship Id="rId30" Type="http://schemas.openxmlformats.org/officeDocument/2006/relationships/image" Target="media/image63.png"/><Relationship Id="rId77" Type="http://schemas.openxmlformats.org/officeDocument/2006/relationships/image" Target="media/image68.png"/><Relationship Id="rId35" Type="http://schemas.openxmlformats.org/officeDocument/2006/relationships/image" Target="media/image37.png"/><Relationship Id="rId64" Type="http://schemas.openxmlformats.org/officeDocument/2006/relationships/image" Target="media/image25.png"/><Relationship Id="rId22" Type="http://schemas.openxmlformats.org/officeDocument/2006/relationships/image" Target="media/image61.png"/><Relationship Id="rId69" Type="http://schemas.openxmlformats.org/officeDocument/2006/relationships/image" Target="media/image57.png"/><Relationship Id="rId27" Type="http://schemas.openxmlformats.org/officeDocument/2006/relationships/image" Target="media/image8.png"/><Relationship Id="rId56" Type="http://schemas.openxmlformats.org/officeDocument/2006/relationships/image" Target="media/image38.png"/><Relationship Id="rId14" Type="http://schemas.openxmlformats.org/officeDocument/2006/relationships/image" Target="media/image10.png"/><Relationship Id="rId85" Type="http://schemas.openxmlformats.org/officeDocument/2006/relationships/image" Target="media/image6.png"/><Relationship Id="rId80" Type="http://schemas.openxmlformats.org/officeDocument/2006/relationships/image" Target="media/image34.png"/><Relationship Id="rId8" Type="http://schemas.openxmlformats.org/officeDocument/2006/relationships/image" Target="media/image43.png"/><Relationship Id="rId72" Type="http://schemas.openxmlformats.org/officeDocument/2006/relationships/image" Target="media/image51.png"/><Relationship Id="rId51" Type="http://schemas.openxmlformats.org/officeDocument/2006/relationships/image" Target="media/image24.png"/><Relationship Id="rId3" Type="http://schemas.openxmlformats.org/officeDocument/2006/relationships/fontTable" Target="fontTable.xml"/><Relationship Id="rId46" Type="http://schemas.openxmlformats.org/officeDocument/2006/relationships/image" Target="media/image41.png"/><Relationship Id="rId33" Type="http://schemas.openxmlformats.org/officeDocument/2006/relationships/image" Target="media/image16.png"/><Relationship Id="rId38" Type="http://schemas.openxmlformats.org/officeDocument/2006/relationships/image" Target="media/image78.png"/><Relationship Id="rId67" Type="http://schemas.openxmlformats.org/officeDocument/2006/relationships/image" Target="media/image3.png"/><Relationship Id="rId25" Type="http://schemas.openxmlformats.org/officeDocument/2006/relationships/image" Target="media/image28.png"/><Relationship Id="rId12" Type="http://schemas.openxmlformats.org/officeDocument/2006/relationships/image" Target="media/image26.png"/><Relationship Id="rId59" Type="http://schemas.openxmlformats.org/officeDocument/2006/relationships/image" Target="media/image46.png"/><Relationship Id="rId17" Type="http://schemas.openxmlformats.org/officeDocument/2006/relationships/image" Target="media/image2.png"/><Relationship Id="rId83" Type="http://schemas.openxmlformats.org/officeDocument/2006/relationships/image" Target="media/image52.png"/><Relationship Id="rId41" Type="http://schemas.openxmlformats.org/officeDocument/2006/relationships/image" Target="media/image9.png"/><Relationship Id="rId75" Type="http://schemas.openxmlformats.org/officeDocument/2006/relationships/image" Target="media/image22.png"/><Relationship Id="rId70" Type="http://schemas.openxmlformats.org/officeDocument/2006/relationships/image" Target="media/image17.png"/><Relationship Id="rId62" Type="http://schemas.openxmlformats.org/officeDocument/2006/relationships/image" Target="media/image31.png"/><Relationship Id="rId20" Type="http://schemas.openxmlformats.org/officeDocument/2006/relationships/image" Target="media/image5.png"/><Relationship Id="rId54" Type="http://schemas.openxmlformats.org/officeDocument/2006/relationships/image" Target="media/image56.png"/><Relationship Id="rId88" Type="http://schemas.openxmlformats.org/officeDocument/2006/relationships/customXml" Target="../customXml/item1.xml"/><Relationship Id="rId1" Type="http://schemas.openxmlformats.org/officeDocument/2006/relationships/theme" Target="theme/theme1.xml"/><Relationship Id="rId6" Type="http://schemas.openxmlformats.org/officeDocument/2006/relationships/image" Target="media/image50.png"/><Relationship Id="rId49" Type="http://schemas.openxmlformats.org/officeDocument/2006/relationships/image" Target="media/image40.png"/><Relationship Id="rId36" Type="http://schemas.openxmlformats.org/officeDocument/2006/relationships/image" Target="media/image30.png"/><Relationship Id="rId23" Type="http://schemas.openxmlformats.org/officeDocument/2006/relationships/image" Target="media/image33.png"/><Relationship Id="rId28" Type="http://schemas.openxmlformats.org/officeDocument/2006/relationships/image" Target="media/image69.png"/><Relationship Id="rId57" Type="http://schemas.openxmlformats.org/officeDocument/2006/relationships/image" Target="media/image23.png"/><Relationship Id="rId15" Type="http://schemas.openxmlformats.org/officeDocument/2006/relationships/image" Target="media/image1.png"/><Relationship Id="rId86" Type="http://schemas.openxmlformats.org/officeDocument/2006/relationships/header" Target="header1.xml"/><Relationship Id="rId44" Type="http://schemas.openxmlformats.org/officeDocument/2006/relationships/image" Target="media/image72.png"/><Relationship Id="rId81" Type="http://schemas.openxmlformats.org/officeDocument/2006/relationships/image" Target="media/image47.png"/><Relationship Id="rId73" Type="http://schemas.openxmlformats.org/officeDocument/2006/relationships/image" Target="media/image13.png"/><Relationship Id="rId31" Type="http://schemas.openxmlformats.org/officeDocument/2006/relationships/image" Target="media/image14.png"/><Relationship Id="rId78" Type="http://schemas.openxmlformats.org/officeDocument/2006/relationships/image" Target="media/image64.png"/><Relationship Id="rId65" Type="http://schemas.openxmlformats.org/officeDocument/2006/relationships/image" Target="media/image79.png"/><Relationship Id="rId60" Type="http://schemas.openxmlformats.org/officeDocument/2006/relationships/image" Target="media/image48.png"/><Relationship Id="rId52" Type="http://schemas.openxmlformats.org/officeDocument/2006/relationships/image" Target="media/image55.png"/><Relationship Id="rId10"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image" Target="media/image58.png"/><Relationship Id="rId39" Type="http://schemas.openxmlformats.org/officeDocument/2006/relationships/image" Target="media/image4.png"/><Relationship Id="rId13" Type="http://schemas.openxmlformats.org/officeDocument/2006/relationships/image" Target="media/image15.png"/><Relationship Id="rId18" Type="http://schemas.openxmlformats.org/officeDocument/2006/relationships/image" Target="media/image12.png"/><Relationship Id="rId76" Type="http://schemas.openxmlformats.org/officeDocument/2006/relationships/image" Target="media/image27.png"/><Relationship Id="rId34" Type="http://schemas.openxmlformats.org/officeDocument/2006/relationships/image" Target="media/image19.png"/><Relationship Id="rId50" Type="http://schemas.openxmlformats.org/officeDocument/2006/relationships/image" Target="media/image39.png"/><Relationship Id="rId55" Type="http://schemas.openxmlformats.org/officeDocument/2006/relationships/image" Target="media/image65.png"/><Relationship Id="rId7" Type="http://schemas.openxmlformats.org/officeDocument/2006/relationships/image" Target="media/image21.png"/><Relationship Id="rId71" Type="http://schemas.openxmlformats.org/officeDocument/2006/relationships/image" Target="media/image11.png"/><Relationship Id="rId2" Type="http://schemas.openxmlformats.org/officeDocument/2006/relationships/settings" Target="settings.xml"/><Relationship Id="rId29" Type="http://schemas.openxmlformats.org/officeDocument/2006/relationships/image" Target="media/image62.png"/><Relationship Id="rId40" Type="http://schemas.openxmlformats.org/officeDocument/2006/relationships/image" Target="media/image18.png"/><Relationship Id="rId87" Type="http://schemas.openxmlformats.org/officeDocument/2006/relationships/footer" Target="footer1.xml"/><Relationship Id="rId45" Type="http://schemas.openxmlformats.org/officeDocument/2006/relationships/image" Target="media/image66.png"/><Relationship Id="rId66" Type="http://schemas.openxmlformats.org/officeDocument/2006/relationships/image" Target="media/image77.png"/><Relationship Id="rId24" Type="http://schemas.openxmlformats.org/officeDocument/2006/relationships/image" Target="media/image59.png"/><Relationship Id="rId82" Type="http://schemas.openxmlformats.org/officeDocument/2006/relationships/image" Target="media/image60.png"/><Relationship Id="rId61" Type="http://schemas.openxmlformats.org/officeDocument/2006/relationships/image" Target="media/image20.png"/><Relationship Id="rId19" Type="http://schemas.openxmlformats.org/officeDocument/2006/relationships/image" Target="media/image42.png"/></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77E220094A714CB4C40B0F310A9516" ma:contentTypeVersion="18" ma:contentTypeDescription="Create a new document." ma:contentTypeScope="" ma:versionID="3189ed263c754169931bcf36e70fec42">
  <xsd:schema xmlns:xsd="http://www.w3.org/2001/XMLSchema" xmlns:xs="http://www.w3.org/2001/XMLSchema" xmlns:p="http://schemas.microsoft.com/office/2006/metadata/properties" xmlns:ns2="3c5e1fa5-ede7-4df9-bf2e-c0d67fee6f91" xmlns:ns3="2adf0ec4-0614-489e-9152-339471828b57" targetNamespace="http://schemas.microsoft.com/office/2006/metadata/properties" ma:root="true" ma:fieldsID="6a9f530b4cbfba132f220f72fcbc3918" ns2:_="" ns3:_="">
    <xsd:import namespace="3c5e1fa5-ede7-4df9-bf2e-c0d67fee6f91"/>
    <xsd:import namespace="2adf0ec4-0614-489e-9152-339471828b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e1fa5-ede7-4df9-bf2e-c0d67fee6f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601250-14d3-4091-9ebe-1a5e187c2a10}" ma:internalName="TaxCatchAll" ma:showField="CatchAllData" ma:web="3c5e1fa5-ede7-4df9-bf2e-c0d67fee6f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f0ec4-0614-489e-9152-339471828b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2c4743-38a5-4b89-80ce-53a35af979f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5e1fa5-ede7-4df9-bf2e-c0d67fee6f91" xsi:nil="true"/>
    <lcf76f155ced4ddcb4097134ff3c332f xmlns="2adf0ec4-0614-489e-9152-339471828b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C2DA85-B3C8-4559-819C-0EA27976C3EB}"/>
</file>

<file path=customXml/itemProps2.xml><?xml version="1.0" encoding="utf-8"?>
<ds:datastoreItem xmlns:ds="http://schemas.openxmlformats.org/officeDocument/2006/customXml" ds:itemID="{E8CB2D1B-3A91-47A7-B10C-08979D6CFAAD}"/>
</file>

<file path=customXml/itemProps3.xml><?xml version="1.0" encoding="utf-8"?>
<ds:datastoreItem xmlns:ds="http://schemas.openxmlformats.org/officeDocument/2006/customXml" ds:itemID="{D265ECE0-05BC-4220-B4C2-06EAC3AA0FBB}"/>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0x0101006E77E220094A714CB4C40B0F310A9516</vt:lpwstr>
  </property>
</Properties>
</file>