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7AD08" w14:textId="0E4D1E46" w:rsidR="00F10D2B" w:rsidRDefault="3593420C" w:rsidP="32053340">
      <w:pPr>
        <w:spacing w:after="200" w:line="276" w:lineRule="auto"/>
        <w:jc w:val="center"/>
        <w:rPr>
          <w:rFonts w:eastAsiaTheme="minorEastAsia"/>
          <w:color w:val="000000" w:themeColor="text1"/>
        </w:rPr>
      </w:pPr>
      <w:r w:rsidRPr="32053340">
        <w:rPr>
          <w:rFonts w:eastAsiaTheme="minorEastAsia"/>
          <w:b/>
          <w:bCs/>
          <w:u w:val="single"/>
          <w:lang w:val="en-US"/>
        </w:rPr>
        <w:t>North Wootton Academy</w:t>
      </w:r>
    </w:p>
    <w:p w14:paraId="1E56A7FC" w14:textId="61EA3162" w:rsidR="00F10D2B" w:rsidRDefault="3593420C" w:rsidP="32053340">
      <w:pPr>
        <w:spacing w:after="200" w:line="276" w:lineRule="auto"/>
        <w:jc w:val="center"/>
        <w:rPr>
          <w:rFonts w:eastAsiaTheme="minorEastAsia"/>
          <w:color w:val="000000" w:themeColor="text1"/>
        </w:rPr>
      </w:pPr>
      <w:r w:rsidRPr="32053340">
        <w:rPr>
          <w:rFonts w:eastAsiaTheme="minorEastAsia"/>
          <w:b/>
          <w:bCs/>
          <w:u w:val="single"/>
          <w:lang w:val="en-US"/>
        </w:rPr>
        <w:t>Modern Foreign Languages</w:t>
      </w:r>
      <w:r w:rsidR="0023614F">
        <w:rPr>
          <w:rFonts w:eastAsiaTheme="minorEastAsia"/>
          <w:b/>
          <w:bCs/>
          <w:u w:val="single"/>
          <w:lang w:val="en-US"/>
        </w:rPr>
        <w:t xml:space="preserve"> Policy </w:t>
      </w:r>
      <w:r w:rsidR="00041B21">
        <w:rPr>
          <w:rFonts w:eastAsiaTheme="minorEastAsia"/>
          <w:b/>
          <w:bCs/>
          <w:u w:val="single"/>
          <w:lang w:val="en-US"/>
        </w:rPr>
        <w:t>November</w:t>
      </w:r>
      <w:r w:rsidR="0023614F">
        <w:rPr>
          <w:rFonts w:eastAsiaTheme="minorEastAsia"/>
          <w:b/>
          <w:bCs/>
          <w:u w:val="single"/>
          <w:lang w:val="en-US"/>
        </w:rPr>
        <w:t xml:space="preserve"> 2025</w:t>
      </w:r>
    </w:p>
    <w:p w14:paraId="37F0E2D6" w14:textId="5E590388" w:rsidR="00F10D2B" w:rsidRDefault="3593420C" w:rsidP="32053340">
      <w:pPr>
        <w:spacing w:after="200" w:line="276" w:lineRule="auto"/>
        <w:rPr>
          <w:rFonts w:eastAsiaTheme="minorEastAsia"/>
          <w:color w:val="000000" w:themeColor="text1"/>
          <w:lang w:val="en-US"/>
        </w:rPr>
      </w:pPr>
      <w:r w:rsidRPr="32053340">
        <w:rPr>
          <w:rFonts w:eastAsiaTheme="minorEastAsia"/>
          <w:i/>
          <w:iCs/>
          <w:lang w:val="en-US"/>
        </w:rPr>
        <w:t>“Learning a foreign language… provides an opening to other cultures.  A high-quality education should foster pupils’ curiosity and deepen their understanding of the world… It should also provide opportunities for them to communicate for practical purposes… Language teaching should provide the foundation for learning further languages, equipping pupils to study and work in other countries”</w:t>
      </w:r>
      <w:r w:rsidRPr="32053340">
        <w:rPr>
          <w:rFonts w:eastAsiaTheme="minorEastAsia"/>
          <w:lang w:val="en-US"/>
        </w:rPr>
        <w:t xml:space="preserve"> (Department of Education, 2013)</w:t>
      </w:r>
    </w:p>
    <w:p w14:paraId="7C22E15B" w14:textId="600F8D6D" w:rsidR="0A7A2DA9" w:rsidRDefault="0A7A2DA9" w:rsidP="32053340">
      <w:pPr>
        <w:rPr>
          <w:rFonts w:eastAsiaTheme="minorEastAsia"/>
          <w:b/>
          <w:bCs/>
          <w:u w:val="single"/>
          <w:lang w:val="fr"/>
        </w:rPr>
      </w:pPr>
      <w:r w:rsidRPr="32053340">
        <w:rPr>
          <w:rFonts w:eastAsiaTheme="minorEastAsia"/>
          <w:b/>
          <w:bCs/>
          <w:u w:val="single"/>
          <w:lang w:val="fr"/>
        </w:rPr>
        <w:t>Introduction</w:t>
      </w:r>
    </w:p>
    <w:p w14:paraId="0083898F" w14:textId="37ADD9AC" w:rsidR="0A7A2DA9" w:rsidRDefault="0A7A2DA9" w:rsidP="32053340">
      <w:pPr>
        <w:rPr>
          <w:rFonts w:eastAsiaTheme="minorEastAsia"/>
          <w:lang w:val="en-US"/>
        </w:rPr>
      </w:pPr>
      <w:r w:rsidRPr="32053340">
        <w:rPr>
          <w:rFonts w:eastAsiaTheme="minorEastAsia"/>
          <w:lang w:val="en-US"/>
        </w:rPr>
        <w:t>Learning a foreign language is part of the primary National Curriculum and is a requirement for all children within key stage 2 (KS2). North Wootton Academy has adopted a whole school approach to the teaching of French to all KS2 pupils.</w:t>
      </w:r>
    </w:p>
    <w:p w14:paraId="2A391D5A" w14:textId="2373ABB2" w:rsidR="0A7A2DA9" w:rsidRDefault="0A7A2DA9" w:rsidP="32053340">
      <w:pPr>
        <w:rPr>
          <w:rFonts w:eastAsiaTheme="minorEastAsia"/>
          <w:b/>
          <w:bCs/>
          <w:u w:val="single"/>
          <w:lang w:val="fr"/>
        </w:rPr>
      </w:pPr>
      <w:r w:rsidRPr="32053340">
        <w:rPr>
          <w:rFonts w:eastAsiaTheme="minorEastAsia"/>
          <w:lang w:val="en-US"/>
        </w:rPr>
        <w:t xml:space="preserve"> </w:t>
      </w:r>
      <w:proofErr w:type="spellStart"/>
      <w:r w:rsidRPr="32053340">
        <w:rPr>
          <w:rFonts w:eastAsiaTheme="minorEastAsia"/>
          <w:b/>
          <w:bCs/>
          <w:u w:val="single"/>
          <w:lang w:val="fr"/>
        </w:rPr>
        <w:t>Aims</w:t>
      </w:r>
      <w:proofErr w:type="spellEnd"/>
    </w:p>
    <w:p w14:paraId="39330696" w14:textId="28549D21" w:rsidR="0A7A2DA9" w:rsidRDefault="0A7A2DA9" w:rsidP="32053340">
      <w:pPr>
        <w:rPr>
          <w:rFonts w:eastAsiaTheme="minorEastAsia"/>
          <w:lang w:val="en-US"/>
        </w:rPr>
      </w:pPr>
      <w:r w:rsidRPr="32053340">
        <w:rPr>
          <w:rFonts w:eastAsiaTheme="minorEastAsia"/>
          <w:lang w:val="en-US"/>
        </w:rPr>
        <w:t xml:space="preserve">Our aim is to develop the confidence and competence of each child in the foreign language they are learning. Our goal is for them to be passionate, curious and confident about their own foreign language learning abilities when they finish the primary school phase of their education. </w:t>
      </w:r>
    </w:p>
    <w:p w14:paraId="330B8067" w14:textId="52446F2C" w:rsidR="0A7A2DA9" w:rsidRDefault="0A7A2DA9" w:rsidP="32053340">
      <w:pPr>
        <w:rPr>
          <w:rFonts w:eastAsiaTheme="minorEastAsia"/>
          <w:lang w:val="en-US"/>
        </w:rPr>
      </w:pPr>
      <w:r w:rsidRPr="32053340">
        <w:rPr>
          <w:rFonts w:eastAsiaTheme="minorEastAsia"/>
          <w:lang w:val="en-US"/>
        </w:rPr>
        <w:t xml:space="preserve">We will help them develop and demonstrate substantial progress in the 5 key language skills necessary for </w:t>
      </w:r>
      <w:proofErr w:type="gramStart"/>
      <w:r w:rsidRPr="32053340">
        <w:rPr>
          <w:rFonts w:eastAsiaTheme="minorEastAsia"/>
          <w:lang w:val="en-US"/>
        </w:rPr>
        <w:t>learning</w:t>
      </w:r>
      <w:r w:rsidR="1C288ACD" w:rsidRPr="32053340">
        <w:rPr>
          <w:rFonts w:eastAsiaTheme="minorEastAsia"/>
          <w:lang w:val="en-US"/>
        </w:rPr>
        <w:t xml:space="preserve"> </w:t>
      </w:r>
      <w:r w:rsidRPr="32053340">
        <w:rPr>
          <w:rFonts w:eastAsiaTheme="minorEastAsia"/>
          <w:lang w:val="en-US"/>
        </w:rPr>
        <w:t>:</w:t>
      </w:r>
      <w:proofErr w:type="gramEnd"/>
    </w:p>
    <w:p w14:paraId="0F063AF9" w14:textId="4593D257" w:rsidR="0A7A2DA9" w:rsidRDefault="0A7A2DA9" w:rsidP="32053340">
      <w:pPr>
        <w:pStyle w:val="ListParagraph"/>
        <w:numPr>
          <w:ilvl w:val="0"/>
          <w:numId w:val="28"/>
        </w:numPr>
        <w:rPr>
          <w:rFonts w:eastAsiaTheme="minorEastAsia"/>
          <w:lang w:val="en-US"/>
        </w:rPr>
      </w:pPr>
      <w:r w:rsidRPr="32053340">
        <w:rPr>
          <w:rFonts w:eastAsiaTheme="minorEastAsia"/>
          <w:lang w:val="en-US"/>
        </w:rPr>
        <w:t>Speaking</w:t>
      </w:r>
    </w:p>
    <w:p w14:paraId="54F11853" w14:textId="43327ED5" w:rsidR="0A7A2DA9" w:rsidRDefault="0A7A2DA9" w:rsidP="32053340">
      <w:pPr>
        <w:pStyle w:val="ListParagraph"/>
        <w:numPr>
          <w:ilvl w:val="0"/>
          <w:numId w:val="28"/>
        </w:numPr>
        <w:rPr>
          <w:rFonts w:eastAsiaTheme="minorEastAsia"/>
          <w:lang w:val="en-US"/>
        </w:rPr>
      </w:pPr>
      <w:r w:rsidRPr="32053340">
        <w:rPr>
          <w:rFonts w:eastAsiaTheme="minorEastAsia"/>
          <w:lang w:val="en-US"/>
        </w:rPr>
        <w:t>Listening</w:t>
      </w:r>
    </w:p>
    <w:p w14:paraId="041B15FB" w14:textId="1AB2A904" w:rsidR="0A7A2DA9" w:rsidRDefault="0A7A2DA9" w:rsidP="32053340">
      <w:pPr>
        <w:pStyle w:val="ListParagraph"/>
        <w:numPr>
          <w:ilvl w:val="0"/>
          <w:numId w:val="28"/>
        </w:numPr>
        <w:rPr>
          <w:rFonts w:eastAsiaTheme="minorEastAsia"/>
          <w:lang w:val="en-US"/>
        </w:rPr>
      </w:pPr>
      <w:r w:rsidRPr="32053340">
        <w:rPr>
          <w:rFonts w:eastAsiaTheme="minorEastAsia"/>
          <w:lang w:val="en-US"/>
        </w:rPr>
        <w:t>Reading</w:t>
      </w:r>
    </w:p>
    <w:p w14:paraId="1FD47453" w14:textId="48C1D497" w:rsidR="0A7A2DA9" w:rsidRDefault="0A7A2DA9" w:rsidP="32053340">
      <w:pPr>
        <w:pStyle w:val="ListParagraph"/>
        <w:numPr>
          <w:ilvl w:val="0"/>
          <w:numId w:val="28"/>
        </w:numPr>
        <w:rPr>
          <w:rFonts w:eastAsiaTheme="minorEastAsia"/>
          <w:lang w:val="en-US"/>
        </w:rPr>
      </w:pPr>
      <w:r w:rsidRPr="32053340">
        <w:rPr>
          <w:rFonts w:eastAsiaTheme="minorEastAsia"/>
          <w:lang w:val="en-US"/>
        </w:rPr>
        <w:t>Writing</w:t>
      </w:r>
    </w:p>
    <w:p w14:paraId="61B1B2CB" w14:textId="421A4D5B" w:rsidR="0A7A2DA9" w:rsidRDefault="0A7A2DA9" w:rsidP="32053340">
      <w:pPr>
        <w:pStyle w:val="ListParagraph"/>
        <w:numPr>
          <w:ilvl w:val="0"/>
          <w:numId w:val="28"/>
        </w:numPr>
        <w:rPr>
          <w:rFonts w:eastAsiaTheme="minorEastAsia"/>
          <w:lang w:val="en-US"/>
        </w:rPr>
      </w:pPr>
      <w:r w:rsidRPr="32053340">
        <w:rPr>
          <w:rFonts w:eastAsiaTheme="minorEastAsia"/>
          <w:lang w:val="en-US"/>
        </w:rPr>
        <w:t>Grammar</w:t>
      </w:r>
    </w:p>
    <w:p w14:paraId="2B9BCF28" w14:textId="5BC2E83F" w:rsidR="0A7A2DA9" w:rsidRDefault="0A7A2DA9" w:rsidP="32053340">
      <w:pPr>
        <w:rPr>
          <w:rFonts w:eastAsiaTheme="minorEastAsia"/>
          <w:u w:val="single"/>
          <w:lang w:val="en-US"/>
        </w:rPr>
      </w:pPr>
      <w:r w:rsidRPr="32053340">
        <w:rPr>
          <w:rFonts w:eastAsiaTheme="minorEastAsia"/>
          <w:lang w:val="en-US"/>
        </w:rPr>
        <w:t xml:space="preserve"> We aim to ensure that pupils of all abilities develop solid foundations in these key language learning skills - properly preparing them for the next stage of their language learning journey. These skills will develop children’s ability to understand what they hear and read and enable them to express themselves in speech and writing. We will extend their knowledge of how language works and explore the similarities and differences between the foreign language they are learning and English. We will also help strengthen their sense of identity through learning about culture in other countries and comparing it with their own.</w:t>
      </w:r>
    </w:p>
    <w:p w14:paraId="7FC604CE" w14:textId="37D5BC97" w:rsidR="0A7A2DA9" w:rsidRDefault="0A7A2DA9" w:rsidP="32053340">
      <w:pPr>
        <w:rPr>
          <w:rFonts w:eastAsiaTheme="minorEastAsia"/>
          <w:b/>
          <w:bCs/>
          <w:u w:val="single"/>
          <w:lang w:val="en-US"/>
        </w:rPr>
      </w:pPr>
      <w:r w:rsidRPr="32053340">
        <w:rPr>
          <w:rFonts w:eastAsiaTheme="minorEastAsia"/>
          <w:b/>
          <w:bCs/>
          <w:u w:val="single"/>
          <w:lang w:val="en-US"/>
        </w:rPr>
        <w:t>Teaching and Learning Overview</w:t>
      </w:r>
    </w:p>
    <w:p w14:paraId="1B5F660D" w14:textId="4784AA84" w:rsidR="0A7A2DA9" w:rsidRDefault="0A7A2DA9" w:rsidP="32053340">
      <w:pPr>
        <w:rPr>
          <w:rFonts w:eastAsiaTheme="minorEastAsia"/>
          <w:lang w:val="en-US"/>
        </w:rPr>
      </w:pPr>
      <w:r w:rsidRPr="32053340">
        <w:rPr>
          <w:rFonts w:eastAsiaTheme="minorEastAsia"/>
          <w:lang w:val="en-US"/>
        </w:rPr>
        <w:t xml:space="preserve">Our whole school approach to language teaching and learning is in line with the recommendations of the National Curriculum and the requirements outlined in the Department for Education Languages </w:t>
      </w:r>
      <w:proofErr w:type="spellStart"/>
      <w:r w:rsidRPr="32053340">
        <w:rPr>
          <w:rFonts w:eastAsiaTheme="minorEastAsia"/>
          <w:lang w:val="en-US"/>
        </w:rPr>
        <w:t>Programme</w:t>
      </w:r>
      <w:proofErr w:type="spellEnd"/>
      <w:r w:rsidRPr="32053340">
        <w:rPr>
          <w:rFonts w:eastAsiaTheme="minorEastAsia"/>
          <w:lang w:val="en-US"/>
        </w:rPr>
        <w:t xml:space="preserve"> of Study for Key Stage 2. </w:t>
      </w:r>
    </w:p>
    <w:p w14:paraId="75654BCF" w14:textId="283A939E" w:rsidR="0A7A2DA9" w:rsidRDefault="0A7A2DA9" w:rsidP="32053340">
      <w:pPr>
        <w:rPr>
          <w:rFonts w:eastAsiaTheme="minorEastAsia"/>
          <w:lang w:val="en-US"/>
        </w:rPr>
      </w:pPr>
      <w:r w:rsidRPr="32053340">
        <w:rPr>
          <w:rFonts w:eastAsiaTheme="minorEastAsia"/>
          <w:lang w:val="en-US"/>
        </w:rPr>
        <w:t xml:space="preserve">The National Curriculum for languages aims to ensure that all pupils: </w:t>
      </w:r>
    </w:p>
    <w:p w14:paraId="3A7A66DD" w14:textId="77777777" w:rsidR="000112F2" w:rsidRPr="000112F2" w:rsidRDefault="000112F2" w:rsidP="000112F2">
      <w:pPr>
        <w:pStyle w:val="ListParagraph"/>
        <w:numPr>
          <w:ilvl w:val="0"/>
          <w:numId w:val="33"/>
        </w:numPr>
        <w:rPr>
          <w:rFonts w:eastAsiaTheme="minorEastAsia"/>
          <w:lang w:val="en-US"/>
        </w:rPr>
      </w:pPr>
      <w:r w:rsidRPr="000112F2">
        <w:rPr>
          <w:rFonts w:eastAsiaTheme="minorEastAsia"/>
          <w:lang w:val="en-US"/>
        </w:rPr>
        <w:t>understand and respond to spoken and written language from a variety of authentic sources</w:t>
      </w:r>
    </w:p>
    <w:p w14:paraId="04C8F545" w14:textId="77777777" w:rsidR="000112F2" w:rsidRPr="000112F2" w:rsidRDefault="000112F2" w:rsidP="000112F2">
      <w:pPr>
        <w:pStyle w:val="ListParagraph"/>
        <w:numPr>
          <w:ilvl w:val="0"/>
          <w:numId w:val="33"/>
        </w:numPr>
        <w:rPr>
          <w:rFonts w:eastAsiaTheme="minorEastAsia"/>
          <w:lang w:val="en-US"/>
        </w:rPr>
      </w:pPr>
      <w:r w:rsidRPr="000112F2">
        <w:rPr>
          <w:rFonts w:eastAsiaTheme="minorEastAsia"/>
          <w:lang w:val="en-US"/>
        </w:rPr>
        <w:t>speak with increasing confidence, fluency and spontaneity, finding ways of communicating what they want to say, including through discussion and asking questions, and continually improving the accuracy of their pronunciation and intonation</w:t>
      </w:r>
    </w:p>
    <w:p w14:paraId="2C760866" w14:textId="77777777" w:rsidR="000112F2" w:rsidRPr="000112F2" w:rsidRDefault="000112F2" w:rsidP="000112F2">
      <w:pPr>
        <w:pStyle w:val="ListParagraph"/>
        <w:numPr>
          <w:ilvl w:val="0"/>
          <w:numId w:val="33"/>
        </w:numPr>
        <w:rPr>
          <w:rFonts w:eastAsiaTheme="minorEastAsia"/>
          <w:lang w:val="en-US"/>
        </w:rPr>
      </w:pPr>
      <w:r w:rsidRPr="000112F2">
        <w:rPr>
          <w:rFonts w:eastAsiaTheme="minorEastAsia"/>
          <w:lang w:val="en-US"/>
        </w:rPr>
        <w:t>can write at varying length, for different purposes and audiences, using the variety of grammatical structures that they have learnt</w:t>
      </w:r>
    </w:p>
    <w:p w14:paraId="51C16CD9" w14:textId="472CEA99" w:rsidR="000112F2" w:rsidRPr="000112F2" w:rsidRDefault="000112F2" w:rsidP="000112F2">
      <w:pPr>
        <w:pStyle w:val="ListParagraph"/>
        <w:numPr>
          <w:ilvl w:val="0"/>
          <w:numId w:val="33"/>
        </w:numPr>
        <w:rPr>
          <w:rFonts w:eastAsiaTheme="minorEastAsia"/>
          <w:lang w:val="en-US"/>
        </w:rPr>
      </w:pPr>
      <w:r w:rsidRPr="000112F2">
        <w:rPr>
          <w:rFonts w:eastAsiaTheme="minorEastAsia"/>
          <w:lang w:val="en-US"/>
        </w:rPr>
        <w:t>discover and develop an appreciation of a range of writing in the language studied</w:t>
      </w:r>
    </w:p>
    <w:p w14:paraId="7FEDB328" w14:textId="7FB60A23" w:rsidR="0A7A2DA9" w:rsidRDefault="0A7A2DA9" w:rsidP="32053340">
      <w:pPr>
        <w:rPr>
          <w:rFonts w:eastAsiaTheme="minorEastAsia"/>
          <w:lang w:val="en-US"/>
        </w:rPr>
      </w:pPr>
      <w:proofErr w:type="gramStart"/>
      <w:r w:rsidRPr="32053340">
        <w:rPr>
          <w:rFonts w:eastAsiaTheme="minorEastAsia"/>
          <w:lang w:val="en-US"/>
        </w:rPr>
        <w:t>By</w:t>
      </w:r>
      <w:proofErr w:type="gramEnd"/>
      <w:r w:rsidRPr="32053340">
        <w:rPr>
          <w:rFonts w:eastAsiaTheme="minorEastAsia"/>
          <w:lang w:val="en-US"/>
        </w:rPr>
        <w:t xml:space="preserve"> the end of key stage 2, pupils should be able to:</w:t>
      </w:r>
    </w:p>
    <w:p w14:paraId="7F508CBC" w14:textId="13706024" w:rsidR="0A7A2DA9" w:rsidRDefault="0A7A2DA9" w:rsidP="32053340">
      <w:pPr>
        <w:pStyle w:val="ListParagraph"/>
        <w:numPr>
          <w:ilvl w:val="0"/>
          <w:numId w:val="19"/>
        </w:numPr>
        <w:rPr>
          <w:rFonts w:eastAsiaTheme="minorEastAsia"/>
          <w:lang w:val="en-US"/>
        </w:rPr>
      </w:pPr>
      <w:r w:rsidRPr="32053340">
        <w:rPr>
          <w:rFonts w:eastAsiaTheme="minorEastAsia"/>
          <w:lang w:val="en-US"/>
        </w:rPr>
        <w:t xml:space="preserve">Listen attentively to spoken language and show understanding by joining in and responding. </w:t>
      </w:r>
    </w:p>
    <w:p w14:paraId="5071AEDC" w14:textId="0C94EDF3" w:rsidR="0A7A2DA9" w:rsidRDefault="0A7A2DA9" w:rsidP="32053340">
      <w:pPr>
        <w:pStyle w:val="ListParagraph"/>
        <w:numPr>
          <w:ilvl w:val="0"/>
          <w:numId w:val="19"/>
        </w:numPr>
        <w:rPr>
          <w:rFonts w:eastAsiaTheme="minorEastAsia"/>
          <w:lang w:val="en-US"/>
        </w:rPr>
      </w:pPr>
      <w:r w:rsidRPr="32053340">
        <w:rPr>
          <w:rFonts w:eastAsiaTheme="minorEastAsia"/>
          <w:lang w:val="en-US"/>
        </w:rPr>
        <w:t xml:space="preserve">Explore the patterns and sounds of language through songs and rhymes and link the spelling, sound and meaning of words. </w:t>
      </w:r>
    </w:p>
    <w:p w14:paraId="633CE82A" w14:textId="3E72ED74" w:rsidR="0A7A2DA9" w:rsidRDefault="0A7A2DA9" w:rsidP="32053340">
      <w:pPr>
        <w:pStyle w:val="ListParagraph"/>
        <w:numPr>
          <w:ilvl w:val="0"/>
          <w:numId w:val="19"/>
        </w:numPr>
        <w:rPr>
          <w:rFonts w:eastAsiaTheme="minorEastAsia"/>
          <w:lang w:val="en-US"/>
        </w:rPr>
      </w:pPr>
      <w:r w:rsidRPr="32053340">
        <w:rPr>
          <w:rFonts w:eastAsiaTheme="minorEastAsia"/>
          <w:lang w:val="en-US"/>
        </w:rPr>
        <w:lastRenderedPageBreak/>
        <w:t xml:space="preserve">Engage in conversations; ask and answer questions; express opinions and respond to those of others; seek clarification and help. </w:t>
      </w:r>
    </w:p>
    <w:p w14:paraId="60A723DD" w14:textId="4EED6A90" w:rsidR="0A7A2DA9" w:rsidRDefault="0A7A2DA9" w:rsidP="32053340">
      <w:pPr>
        <w:pStyle w:val="ListParagraph"/>
        <w:numPr>
          <w:ilvl w:val="0"/>
          <w:numId w:val="19"/>
        </w:numPr>
        <w:rPr>
          <w:rFonts w:eastAsiaTheme="minorEastAsia"/>
          <w:lang w:val="en-US"/>
        </w:rPr>
      </w:pPr>
      <w:r w:rsidRPr="32053340">
        <w:rPr>
          <w:rFonts w:eastAsiaTheme="minorEastAsia"/>
          <w:lang w:val="en-US"/>
        </w:rPr>
        <w:t xml:space="preserve">Speak in sentences, using familiar vocabulary, phrases and basic language structures. </w:t>
      </w:r>
    </w:p>
    <w:p w14:paraId="59B58E3C" w14:textId="30FB6602" w:rsidR="0A7A2DA9" w:rsidRDefault="0A7A2DA9" w:rsidP="32053340">
      <w:pPr>
        <w:pStyle w:val="ListParagraph"/>
        <w:numPr>
          <w:ilvl w:val="0"/>
          <w:numId w:val="19"/>
        </w:numPr>
        <w:rPr>
          <w:rFonts w:eastAsiaTheme="minorEastAsia"/>
          <w:lang w:val="en-US"/>
        </w:rPr>
      </w:pPr>
      <w:r w:rsidRPr="32053340">
        <w:rPr>
          <w:rFonts w:eastAsiaTheme="minorEastAsia"/>
          <w:lang w:val="en-US"/>
        </w:rPr>
        <w:t xml:space="preserve">Develop accurate pronunciation and intonation so that others understand when they are reading aloud or using familiar words and phrases. </w:t>
      </w:r>
    </w:p>
    <w:p w14:paraId="3EBDE9F4" w14:textId="6B145EC9" w:rsidR="0A7A2DA9" w:rsidRDefault="0A7A2DA9" w:rsidP="32053340">
      <w:pPr>
        <w:pStyle w:val="ListParagraph"/>
        <w:numPr>
          <w:ilvl w:val="0"/>
          <w:numId w:val="19"/>
        </w:numPr>
        <w:rPr>
          <w:rFonts w:eastAsiaTheme="minorEastAsia"/>
          <w:lang w:val="en-US"/>
        </w:rPr>
      </w:pPr>
      <w:r w:rsidRPr="32053340">
        <w:rPr>
          <w:rFonts w:eastAsiaTheme="minorEastAsia"/>
          <w:lang w:val="en-US"/>
        </w:rPr>
        <w:t xml:space="preserve">Present ideas and information orally to a range of audiences. </w:t>
      </w:r>
    </w:p>
    <w:p w14:paraId="0E3F1D66" w14:textId="5F7D7EF6" w:rsidR="0A7A2DA9" w:rsidRDefault="0A7A2DA9" w:rsidP="32053340">
      <w:pPr>
        <w:pStyle w:val="ListParagraph"/>
        <w:numPr>
          <w:ilvl w:val="0"/>
          <w:numId w:val="19"/>
        </w:numPr>
        <w:rPr>
          <w:rFonts w:eastAsiaTheme="minorEastAsia"/>
          <w:lang w:val="en-US"/>
        </w:rPr>
      </w:pPr>
      <w:r w:rsidRPr="32053340">
        <w:rPr>
          <w:rFonts w:eastAsiaTheme="minorEastAsia"/>
          <w:lang w:val="en-US"/>
        </w:rPr>
        <w:t xml:space="preserve">Read carefully and show understanding of words, phrases and simple writing. </w:t>
      </w:r>
    </w:p>
    <w:p w14:paraId="76D4C9C2" w14:textId="117334C8" w:rsidR="0A7A2DA9" w:rsidRDefault="0A7A2DA9" w:rsidP="32053340">
      <w:pPr>
        <w:pStyle w:val="ListParagraph"/>
        <w:numPr>
          <w:ilvl w:val="0"/>
          <w:numId w:val="19"/>
        </w:numPr>
        <w:rPr>
          <w:rFonts w:eastAsiaTheme="minorEastAsia"/>
          <w:lang w:val="en-US"/>
        </w:rPr>
      </w:pPr>
      <w:r w:rsidRPr="32053340">
        <w:rPr>
          <w:rFonts w:eastAsiaTheme="minorEastAsia"/>
          <w:lang w:val="en-US"/>
        </w:rPr>
        <w:t xml:space="preserve">Appreciate stories, songs, poems and rhymes in the language. </w:t>
      </w:r>
    </w:p>
    <w:p w14:paraId="56FA934F" w14:textId="4773CF54" w:rsidR="0A7A2DA9" w:rsidRDefault="0A7A2DA9" w:rsidP="32053340">
      <w:pPr>
        <w:pStyle w:val="ListParagraph"/>
        <w:numPr>
          <w:ilvl w:val="0"/>
          <w:numId w:val="19"/>
        </w:numPr>
        <w:rPr>
          <w:rFonts w:eastAsiaTheme="minorEastAsia"/>
          <w:lang w:val="en-US"/>
        </w:rPr>
      </w:pPr>
      <w:r w:rsidRPr="32053340">
        <w:rPr>
          <w:rFonts w:eastAsiaTheme="minorEastAsia"/>
          <w:lang w:val="en-US"/>
        </w:rPr>
        <w:t>Broaden their vocabulary and develop their ability to understand new words that are introduced into familiar written material, including through using a dictionary.</w:t>
      </w:r>
    </w:p>
    <w:p w14:paraId="0BE9FA0E" w14:textId="749AC414" w:rsidR="0A7A2DA9" w:rsidRDefault="0A7A2DA9" w:rsidP="32053340">
      <w:pPr>
        <w:pStyle w:val="ListParagraph"/>
        <w:numPr>
          <w:ilvl w:val="0"/>
          <w:numId w:val="19"/>
        </w:numPr>
        <w:rPr>
          <w:rFonts w:eastAsiaTheme="minorEastAsia"/>
          <w:lang w:val="en-US"/>
        </w:rPr>
      </w:pPr>
      <w:r w:rsidRPr="32053340">
        <w:rPr>
          <w:rFonts w:eastAsiaTheme="minorEastAsia"/>
          <w:lang w:val="en-US"/>
        </w:rPr>
        <w:t xml:space="preserve">Write phrases from memory, and adapt these to create new sentences, to express ideas clearly. </w:t>
      </w:r>
    </w:p>
    <w:p w14:paraId="598B7885" w14:textId="336DD410" w:rsidR="0A7A2DA9" w:rsidRDefault="0A7A2DA9" w:rsidP="32053340">
      <w:pPr>
        <w:pStyle w:val="ListParagraph"/>
        <w:numPr>
          <w:ilvl w:val="0"/>
          <w:numId w:val="19"/>
        </w:numPr>
        <w:rPr>
          <w:rFonts w:eastAsiaTheme="minorEastAsia"/>
          <w:lang w:val="en-US"/>
        </w:rPr>
      </w:pPr>
      <w:r w:rsidRPr="32053340">
        <w:rPr>
          <w:rFonts w:eastAsiaTheme="minorEastAsia"/>
          <w:lang w:val="en-US"/>
        </w:rPr>
        <w:t xml:space="preserve">Describe people, places, things and actions orally and in writing. </w:t>
      </w:r>
    </w:p>
    <w:p w14:paraId="6DB85553" w14:textId="065D8220" w:rsidR="0A7A2DA9" w:rsidRDefault="0A7A2DA9" w:rsidP="32053340">
      <w:pPr>
        <w:pStyle w:val="ListParagraph"/>
        <w:numPr>
          <w:ilvl w:val="0"/>
          <w:numId w:val="19"/>
        </w:numPr>
        <w:rPr>
          <w:rFonts w:eastAsiaTheme="minorEastAsia"/>
          <w:lang w:val="en-US"/>
        </w:rPr>
      </w:pPr>
      <w:r w:rsidRPr="32053340">
        <w:rPr>
          <w:rFonts w:eastAsiaTheme="minorEastAsia"/>
          <w:lang w:val="en-US"/>
        </w:rPr>
        <w:t>Understand basic grammar appropriate to the language being studied, including (where relevant)</w:t>
      </w:r>
      <w:r>
        <w:br/>
      </w:r>
      <w:r w:rsidRPr="32053340">
        <w:rPr>
          <w:rFonts w:eastAsiaTheme="minorEastAsia"/>
          <w:lang w:val="en-US"/>
        </w:rPr>
        <w:t xml:space="preserve"> : feminine, masculine and neuter forms and the conjugation of high-frequency verbs; key features and patterns of the language; how to apply these, for instance, to build sentences; and how these differ from or are </w:t>
      </w:r>
      <w:proofErr w:type="gramStart"/>
      <w:r w:rsidRPr="32053340">
        <w:rPr>
          <w:rFonts w:eastAsiaTheme="minorEastAsia"/>
          <w:lang w:val="en-US"/>
        </w:rPr>
        <w:t>similar to</w:t>
      </w:r>
      <w:proofErr w:type="gramEnd"/>
      <w:r w:rsidRPr="32053340">
        <w:rPr>
          <w:rFonts w:eastAsiaTheme="minorEastAsia"/>
          <w:lang w:val="en-US"/>
        </w:rPr>
        <w:t xml:space="preserve"> English.   </w:t>
      </w:r>
    </w:p>
    <w:p w14:paraId="0E9C2E88" w14:textId="38797FD5" w:rsidR="0A7A2DA9" w:rsidRDefault="0A7A2DA9" w:rsidP="32053340">
      <w:pPr>
        <w:rPr>
          <w:rFonts w:eastAsiaTheme="minorEastAsia"/>
          <w:b/>
          <w:bCs/>
          <w:u w:val="single"/>
          <w:lang w:val="en-US"/>
        </w:rPr>
      </w:pPr>
      <w:r w:rsidRPr="32053340">
        <w:rPr>
          <w:rFonts w:eastAsiaTheme="minorEastAsia"/>
          <w:lang w:val="en-US"/>
        </w:rPr>
        <w:t xml:space="preserve"> </w:t>
      </w:r>
      <w:proofErr w:type="spellStart"/>
      <w:r w:rsidRPr="32053340">
        <w:rPr>
          <w:rFonts w:eastAsiaTheme="minorEastAsia"/>
          <w:b/>
          <w:bCs/>
          <w:u w:val="single"/>
          <w:lang w:val="en-US"/>
        </w:rPr>
        <w:t>Organisation</w:t>
      </w:r>
      <w:proofErr w:type="spellEnd"/>
      <w:r w:rsidRPr="32053340">
        <w:rPr>
          <w:rFonts w:eastAsiaTheme="minorEastAsia"/>
          <w:b/>
          <w:bCs/>
          <w:u w:val="single"/>
          <w:lang w:val="en-US"/>
        </w:rPr>
        <w:t xml:space="preserve"> &amp; Delivery</w:t>
      </w:r>
    </w:p>
    <w:p w14:paraId="4E30C905" w14:textId="7F04CC33" w:rsidR="0562C973" w:rsidRDefault="0562C973" w:rsidP="32053340">
      <w:pPr>
        <w:rPr>
          <w:rFonts w:eastAsiaTheme="minorEastAsia"/>
          <w:lang w:val="en-US"/>
        </w:rPr>
      </w:pPr>
      <w:r w:rsidRPr="32053340">
        <w:rPr>
          <w:rFonts w:eastAsiaTheme="minorEastAsia"/>
          <w:lang w:val="en-US"/>
        </w:rPr>
        <w:t xml:space="preserve">French </w:t>
      </w:r>
      <w:r w:rsidR="0A7A2DA9" w:rsidRPr="32053340">
        <w:rPr>
          <w:rFonts w:eastAsiaTheme="minorEastAsia"/>
          <w:lang w:val="en-US"/>
        </w:rPr>
        <w:t xml:space="preserve">is taught in a </w:t>
      </w:r>
      <w:proofErr w:type="gramStart"/>
      <w:r w:rsidR="0A7A2DA9" w:rsidRPr="32053340">
        <w:rPr>
          <w:rFonts w:eastAsiaTheme="minorEastAsia"/>
          <w:lang w:val="en-US"/>
        </w:rPr>
        <w:t>whole-class</w:t>
      </w:r>
      <w:proofErr w:type="gramEnd"/>
      <w:r w:rsidR="0A7A2DA9" w:rsidRPr="32053340">
        <w:rPr>
          <w:rFonts w:eastAsiaTheme="minorEastAsia"/>
          <w:lang w:val="en-US"/>
        </w:rPr>
        <w:t xml:space="preserve"> setting by the language specialist</w:t>
      </w:r>
      <w:r w:rsidR="2C3B24EA" w:rsidRPr="32053340">
        <w:rPr>
          <w:rFonts w:eastAsiaTheme="minorEastAsia"/>
          <w:lang w:val="en-US"/>
        </w:rPr>
        <w:t xml:space="preserve"> within the phase.</w:t>
      </w:r>
      <w:r w:rsidR="0A7A2DA9" w:rsidRPr="32053340">
        <w:rPr>
          <w:rFonts w:eastAsiaTheme="minorEastAsia"/>
          <w:lang w:val="en-US"/>
        </w:rPr>
        <w:t xml:space="preserve"> Teachers plan their lessons using the Language Angels scheme of work and can supplement this with their own ideas and experience and those of their colleagues.</w:t>
      </w:r>
    </w:p>
    <w:p w14:paraId="05862D22" w14:textId="0A89E5F8" w:rsidR="0A7A2DA9" w:rsidRDefault="0A7A2DA9" w:rsidP="32053340">
      <w:pPr>
        <w:rPr>
          <w:rFonts w:eastAsiaTheme="minorEastAsia"/>
          <w:lang w:val="en-US"/>
        </w:rPr>
      </w:pPr>
      <w:r w:rsidRPr="32053340">
        <w:rPr>
          <w:rFonts w:eastAsiaTheme="minorEastAsia"/>
          <w:lang w:val="en-US"/>
        </w:rPr>
        <w:t>The lessons are designed to motivate, captivate and interest children from the first moment. They have clear, achievable objectives and incorporate different learning styles</w:t>
      </w:r>
      <w:r w:rsidR="000112F2">
        <w:rPr>
          <w:rFonts w:eastAsiaTheme="minorEastAsia"/>
          <w:lang w:val="en-US"/>
        </w:rPr>
        <w:t xml:space="preserve"> to achieve within the five key learning styles</w:t>
      </w:r>
      <w:r w:rsidRPr="32053340">
        <w:rPr>
          <w:rFonts w:eastAsiaTheme="minorEastAsia"/>
          <w:lang w:val="en-US"/>
        </w:rPr>
        <w:t xml:space="preserve">. SEN children have access to the curriculum through variation of </w:t>
      </w:r>
      <w:proofErr w:type="gramStart"/>
      <w:r w:rsidRPr="32053340">
        <w:rPr>
          <w:rFonts w:eastAsiaTheme="minorEastAsia"/>
          <w:lang w:val="en-US"/>
        </w:rPr>
        <w:t>task</w:t>
      </w:r>
      <w:proofErr w:type="gramEnd"/>
      <w:r w:rsidRPr="32053340">
        <w:rPr>
          <w:rFonts w:eastAsiaTheme="minorEastAsia"/>
          <w:lang w:val="en-US"/>
        </w:rPr>
        <w:t>, grouping or support from an adult.</w:t>
      </w:r>
    </w:p>
    <w:p w14:paraId="5837A544" w14:textId="505E7DD8" w:rsidR="0A7A2DA9" w:rsidRDefault="0A7A2DA9" w:rsidP="32053340">
      <w:pPr>
        <w:rPr>
          <w:rFonts w:eastAsiaTheme="minorEastAsia"/>
          <w:lang w:val="en-US"/>
        </w:rPr>
      </w:pPr>
      <w:r w:rsidRPr="32053340">
        <w:rPr>
          <w:rFonts w:eastAsiaTheme="minorEastAsia"/>
          <w:lang w:val="en-US"/>
        </w:rPr>
        <w:t>Each class has timetabled lesson</w:t>
      </w:r>
      <w:r w:rsidR="0E715C5A" w:rsidRPr="32053340">
        <w:rPr>
          <w:rFonts w:eastAsiaTheme="minorEastAsia"/>
          <w:lang w:val="en-US"/>
        </w:rPr>
        <w:t xml:space="preserve">s of French </w:t>
      </w:r>
      <w:r w:rsidR="636DF391" w:rsidRPr="32053340">
        <w:rPr>
          <w:rFonts w:eastAsiaTheme="minorEastAsia"/>
          <w:lang w:val="en-US"/>
        </w:rPr>
        <w:t xml:space="preserve">totaling </w:t>
      </w:r>
      <w:r w:rsidR="000112F2">
        <w:rPr>
          <w:rFonts w:eastAsiaTheme="minorEastAsia"/>
          <w:lang w:val="en-US"/>
        </w:rPr>
        <w:t>3 and a half</w:t>
      </w:r>
      <w:r w:rsidR="636DF391" w:rsidRPr="32053340">
        <w:rPr>
          <w:rFonts w:eastAsiaTheme="minorEastAsia"/>
          <w:lang w:val="en-US"/>
        </w:rPr>
        <w:t xml:space="preserve"> hours per half term</w:t>
      </w:r>
      <w:r w:rsidR="00115BE5">
        <w:rPr>
          <w:rFonts w:eastAsiaTheme="minorEastAsia"/>
          <w:lang w:val="en-US"/>
        </w:rPr>
        <w:t xml:space="preserve"> on a rotational basis, ensuring that each child has between 30-35 minutes of foreign language teaching each week.</w:t>
      </w:r>
    </w:p>
    <w:p w14:paraId="512D4EEF" w14:textId="295798D3" w:rsidR="2CA28AEF" w:rsidRDefault="2CA28AEF" w:rsidP="32053340">
      <w:pPr>
        <w:rPr>
          <w:rFonts w:eastAsiaTheme="minorEastAsia"/>
          <w:lang w:val="en-US"/>
        </w:rPr>
      </w:pPr>
      <w:r w:rsidRPr="32053340">
        <w:rPr>
          <w:rFonts w:eastAsiaTheme="minorEastAsia"/>
        </w:rPr>
        <w:t>French</w:t>
      </w:r>
      <w:r w:rsidR="0A7A2DA9" w:rsidRPr="32053340">
        <w:rPr>
          <w:rFonts w:eastAsiaTheme="minorEastAsia"/>
          <w:lang w:val="en-US"/>
        </w:rPr>
        <w:t xml:space="preserve"> lessons include:</w:t>
      </w:r>
    </w:p>
    <w:p w14:paraId="596D750D" w14:textId="51914D17" w:rsidR="0A7A2DA9" w:rsidRDefault="0A7A2DA9" w:rsidP="32053340">
      <w:pPr>
        <w:pStyle w:val="ListParagraph"/>
        <w:numPr>
          <w:ilvl w:val="0"/>
          <w:numId w:val="23"/>
        </w:numPr>
        <w:rPr>
          <w:rFonts w:eastAsiaTheme="minorEastAsia"/>
          <w:lang w:val="en-US"/>
        </w:rPr>
      </w:pPr>
      <w:r w:rsidRPr="32053340">
        <w:rPr>
          <w:rFonts w:eastAsiaTheme="minorEastAsia"/>
          <w:lang w:val="en-US"/>
        </w:rPr>
        <w:t>PowerPoints and interactive whiteboard materials</w:t>
      </w:r>
    </w:p>
    <w:p w14:paraId="4D7AEC91" w14:textId="2D82F135" w:rsidR="0A7A2DA9" w:rsidRDefault="0A7A2DA9" w:rsidP="32053340">
      <w:pPr>
        <w:pStyle w:val="ListParagraph"/>
        <w:numPr>
          <w:ilvl w:val="0"/>
          <w:numId w:val="23"/>
        </w:numPr>
        <w:rPr>
          <w:rFonts w:eastAsiaTheme="minorEastAsia"/>
          <w:lang w:val="en-US"/>
        </w:rPr>
      </w:pPr>
      <w:r w:rsidRPr="32053340">
        <w:rPr>
          <w:rFonts w:eastAsiaTheme="minorEastAsia"/>
          <w:lang w:val="en-US"/>
        </w:rPr>
        <w:t xml:space="preserve">Interactive games </w:t>
      </w:r>
    </w:p>
    <w:p w14:paraId="6327ADE5" w14:textId="7A9A2B81" w:rsidR="0A7A2DA9" w:rsidRDefault="0A7A2DA9" w:rsidP="32053340">
      <w:pPr>
        <w:pStyle w:val="ListParagraph"/>
        <w:numPr>
          <w:ilvl w:val="0"/>
          <w:numId w:val="23"/>
        </w:numPr>
        <w:rPr>
          <w:rFonts w:eastAsiaTheme="minorEastAsia"/>
          <w:lang w:val="en-US"/>
        </w:rPr>
      </w:pPr>
      <w:r w:rsidRPr="32053340">
        <w:rPr>
          <w:rFonts w:eastAsiaTheme="minorEastAsia"/>
          <w:lang w:val="en-US"/>
        </w:rPr>
        <w:t>Songs &amp; raps</w:t>
      </w:r>
    </w:p>
    <w:p w14:paraId="6CA48E18" w14:textId="71181A8C" w:rsidR="0A7A2DA9" w:rsidRDefault="0A7A2DA9" w:rsidP="32053340">
      <w:pPr>
        <w:pStyle w:val="ListParagraph"/>
        <w:numPr>
          <w:ilvl w:val="0"/>
          <w:numId w:val="23"/>
        </w:numPr>
        <w:rPr>
          <w:rFonts w:eastAsiaTheme="minorEastAsia"/>
          <w:lang w:val="en-US"/>
        </w:rPr>
      </w:pPr>
      <w:r w:rsidRPr="32053340">
        <w:rPr>
          <w:rFonts w:eastAsiaTheme="minorEastAsia"/>
          <w:lang w:val="en-US"/>
        </w:rPr>
        <w:t xml:space="preserve">Differentiated desk-based consolidation activities </w:t>
      </w:r>
    </w:p>
    <w:p w14:paraId="1B3330C7" w14:textId="08C8F281" w:rsidR="0A7A2DA9" w:rsidRDefault="0A7A2DA9" w:rsidP="32053340">
      <w:pPr>
        <w:pStyle w:val="ListParagraph"/>
        <w:numPr>
          <w:ilvl w:val="0"/>
          <w:numId w:val="23"/>
        </w:numPr>
        <w:rPr>
          <w:rFonts w:eastAsiaTheme="minorEastAsia"/>
          <w:lang w:val="en-US"/>
        </w:rPr>
      </w:pPr>
      <w:r w:rsidRPr="32053340">
        <w:rPr>
          <w:rFonts w:eastAsiaTheme="minorEastAsia"/>
          <w:lang w:val="en-US"/>
        </w:rPr>
        <w:t>Worksheets (at three different levels of challenge) are provided throughout each teaching unit and can be used in class</w:t>
      </w:r>
      <w:r w:rsidR="53EA912C" w:rsidRPr="32053340">
        <w:rPr>
          <w:rFonts w:eastAsiaTheme="minorEastAsia"/>
          <w:lang w:val="en-US"/>
        </w:rPr>
        <w:t>.</w:t>
      </w:r>
    </w:p>
    <w:p w14:paraId="7FDE0502" w14:textId="70FCC85A" w:rsidR="000112F2" w:rsidRDefault="000112F2" w:rsidP="32053340">
      <w:pPr>
        <w:pStyle w:val="ListParagraph"/>
        <w:numPr>
          <w:ilvl w:val="0"/>
          <w:numId w:val="23"/>
        </w:numPr>
        <w:rPr>
          <w:rFonts w:eastAsiaTheme="minorEastAsia"/>
          <w:lang w:val="en-US"/>
        </w:rPr>
      </w:pPr>
      <w:r>
        <w:rPr>
          <w:rFonts w:eastAsiaTheme="minorEastAsia"/>
          <w:lang w:val="en-US"/>
        </w:rPr>
        <w:t>Paired speaking</w:t>
      </w:r>
    </w:p>
    <w:p w14:paraId="15594BCA" w14:textId="66184FBD" w:rsidR="0A7A2DA9" w:rsidRDefault="0A7A2DA9" w:rsidP="32053340">
      <w:pPr>
        <w:rPr>
          <w:rFonts w:eastAsiaTheme="minorEastAsia"/>
          <w:lang w:val="en-US"/>
        </w:rPr>
      </w:pPr>
      <w:r w:rsidRPr="32053340">
        <w:rPr>
          <w:rFonts w:eastAsiaTheme="minorEastAsia"/>
          <w:lang w:val="en-US"/>
        </w:rPr>
        <w:t xml:space="preserve">Each lesson will focus on a combination of the 5 key language learning skills (speaking, listening, reading, writing and grammar). </w:t>
      </w:r>
    </w:p>
    <w:p w14:paraId="3741340B" w14:textId="20D2B2B9" w:rsidR="0A7A2DA9" w:rsidRDefault="0A7A2DA9" w:rsidP="32053340">
      <w:pPr>
        <w:rPr>
          <w:rFonts w:eastAsiaTheme="minorEastAsia"/>
          <w:lang w:val="en-US"/>
        </w:rPr>
      </w:pPr>
      <w:r w:rsidRPr="32053340">
        <w:rPr>
          <w:rFonts w:eastAsiaTheme="minorEastAsia"/>
          <w:lang w:val="en-US"/>
        </w:rPr>
        <w:t xml:space="preserve">Below is </w:t>
      </w:r>
      <w:proofErr w:type="gramStart"/>
      <w:r w:rsidRPr="32053340">
        <w:rPr>
          <w:rFonts w:eastAsiaTheme="minorEastAsia"/>
          <w:lang w:val="en-US"/>
        </w:rPr>
        <w:t>an example</w:t>
      </w:r>
      <w:proofErr w:type="gramEnd"/>
      <w:r w:rsidRPr="32053340">
        <w:rPr>
          <w:rFonts w:eastAsiaTheme="minorEastAsia"/>
          <w:lang w:val="en-US"/>
        </w:rPr>
        <w:t xml:space="preserve"> outline of the units we will cover throughout KS2</w:t>
      </w:r>
      <w:r w:rsidR="09EFAC21" w:rsidRPr="32053340">
        <w:rPr>
          <w:rFonts w:eastAsiaTheme="minorEastAsia"/>
          <w:lang w:val="en-US"/>
        </w:rPr>
        <w:t>:</w:t>
      </w:r>
    </w:p>
    <w:p w14:paraId="4F5CE650" w14:textId="4B8D1DDE" w:rsidR="32053340" w:rsidRDefault="32053340" w:rsidP="32053340">
      <w:pPr>
        <w:rPr>
          <w:rFonts w:eastAsiaTheme="minorEastAsia"/>
          <w:lang w:val="en-US"/>
        </w:rPr>
      </w:pPr>
    </w:p>
    <w:tbl>
      <w:tblPr>
        <w:tblW w:w="0" w:type="auto"/>
        <w:tblInd w:w="105" w:type="dxa"/>
        <w:tblLayout w:type="fixed"/>
        <w:tblLook w:val="04A0" w:firstRow="1" w:lastRow="0" w:firstColumn="1" w:lastColumn="0" w:noHBand="0" w:noVBand="1"/>
      </w:tblPr>
      <w:tblGrid>
        <w:gridCol w:w="2520"/>
        <w:gridCol w:w="2520"/>
      </w:tblGrid>
      <w:tr w:rsidR="003E6881" w14:paraId="6EF7686D" w14:textId="77777777" w:rsidTr="32053340">
        <w:trPr>
          <w:trHeight w:val="585"/>
        </w:trPr>
        <w:tc>
          <w:tcPr>
            <w:tcW w:w="2520" w:type="dxa"/>
            <w:tcBorders>
              <w:top w:val="single" w:sz="8" w:space="0" w:color="929292"/>
              <w:left w:val="single" w:sz="8" w:space="0" w:color="929292"/>
              <w:bottom w:val="single" w:sz="8" w:space="0" w:color="0D0D0D" w:themeColor="text1" w:themeTint="F2"/>
              <w:right w:val="single" w:sz="8" w:space="0" w:color="929292"/>
            </w:tcBorders>
            <w:shd w:val="clear" w:color="auto" w:fill="FFFF00"/>
            <w:tcMar>
              <w:top w:w="80" w:type="dxa"/>
              <w:left w:w="80" w:type="dxa"/>
              <w:bottom w:w="80" w:type="dxa"/>
              <w:right w:w="80" w:type="dxa"/>
            </w:tcMar>
            <w:vAlign w:val="center"/>
          </w:tcPr>
          <w:p w14:paraId="5810EA20" w14:textId="2749454F" w:rsidR="003E6881" w:rsidRDefault="003E6881" w:rsidP="32053340">
            <w:pPr>
              <w:rPr>
                <w:rFonts w:eastAsiaTheme="minorEastAsia"/>
                <w:b/>
                <w:bCs/>
                <w:lang w:val="en-US"/>
              </w:rPr>
            </w:pPr>
            <w:r w:rsidRPr="32053340">
              <w:rPr>
                <w:rFonts w:eastAsiaTheme="minorEastAsia"/>
                <w:b/>
                <w:bCs/>
                <w:lang w:val="en-US"/>
              </w:rPr>
              <w:t>Year 3</w:t>
            </w:r>
            <w:r>
              <w:rPr>
                <w:rFonts w:eastAsiaTheme="minorEastAsia"/>
                <w:b/>
                <w:bCs/>
                <w:lang w:val="en-US"/>
              </w:rPr>
              <w:t>/4</w:t>
            </w:r>
          </w:p>
        </w:tc>
        <w:tc>
          <w:tcPr>
            <w:tcW w:w="2520" w:type="dxa"/>
            <w:tcBorders>
              <w:top w:val="single" w:sz="8" w:space="0" w:color="929292"/>
              <w:left w:val="single" w:sz="8" w:space="0" w:color="929292"/>
              <w:bottom w:val="single" w:sz="8" w:space="0" w:color="000000" w:themeColor="text1"/>
              <w:right w:val="single" w:sz="8" w:space="0" w:color="000000" w:themeColor="text1"/>
            </w:tcBorders>
            <w:shd w:val="clear" w:color="auto" w:fill="92D050"/>
            <w:tcMar>
              <w:top w:w="80" w:type="dxa"/>
              <w:left w:w="80" w:type="dxa"/>
              <w:bottom w:w="80" w:type="dxa"/>
              <w:right w:w="80" w:type="dxa"/>
            </w:tcMar>
            <w:vAlign w:val="center"/>
          </w:tcPr>
          <w:p w14:paraId="781718FA" w14:textId="7178D676" w:rsidR="003E6881" w:rsidRDefault="003E6881" w:rsidP="32053340">
            <w:pPr>
              <w:rPr>
                <w:rFonts w:eastAsiaTheme="minorEastAsia"/>
                <w:b/>
                <w:bCs/>
                <w:lang w:val="en-US"/>
              </w:rPr>
            </w:pPr>
            <w:r w:rsidRPr="32053340">
              <w:rPr>
                <w:rFonts w:eastAsiaTheme="minorEastAsia"/>
                <w:b/>
                <w:bCs/>
                <w:lang w:val="en-US"/>
              </w:rPr>
              <w:t xml:space="preserve">Year </w:t>
            </w:r>
            <w:r>
              <w:rPr>
                <w:rFonts w:eastAsiaTheme="minorEastAsia"/>
                <w:b/>
                <w:bCs/>
                <w:lang w:val="en-US"/>
              </w:rPr>
              <w:t>5/6</w:t>
            </w:r>
          </w:p>
        </w:tc>
      </w:tr>
      <w:tr w:rsidR="003E6881" w14:paraId="3F478D97" w14:textId="77777777" w:rsidTr="32053340">
        <w:trPr>
          <w:trHeight w:val="795"/>
        </w:trPr>
        <w:tc>
          <w:tcPr>
            <w:tcW w:w="2520" w:type="dxa"/>
            <w:tcBorders>
              <w:top w:val="single" w:sz="8" w:space="0" w:color="0D0D0D" w:themeColor="text1" w:themeTint="F2"/>
              <w:left w:val="single" w:sz="8" w:space="0" w:color="929292"/>
              <w:bottom w:val="single" w:sz="8" w:space="0" w:color="000000" w:themeColor="text1"/>
              <w:right w:val="single" w:sz="8" w:space="0" w:color="929292"/>
            </w:tcBorders>
            <w:shd w:val="clear" w:color="auto" w:fill="FFFF00"/>
            <w:tcMar>
              <w:top w:w="80" w:type="dxa"/>
              <w:left w:w="80" w:type="dxa"/>
              <w:bottom w:w="80" w:type="dxa"/>
              <w:right w:w="80" w:type="dxa"/>
            </w:tcMar>
            <w:vAlign w:val="center"/>
          </w:tcPr>
          <w:p w14:paraId="5E3B980E" w14:textId="058A7F5C" w:rsidR="003E6881" w:rsidRDefault="003E6881" w:rsidP="32053340">
            <w:pPr>
              <w:rPr>
                <w:rFonts w:eastAsiaTheme="minorEastAsia"/>
                <w:lang w:val="en-US"/>
              </w:rPr>
            </w:pPr>
            <w:r>
              <w:rPr>
                <w:rFonts w:eastAsiaTheme="minorEastAsia"/>
                <w:lang w:val="en-US"/>
              </w:rPr>
              <w:t>I Am Learning French</w:t>
            </w:r>
            <w:r w:rsidR="00BA0526">
              <w:rPr>
                <w:rFonts w:eastAsiaTheme="minorEastAsia"/>
                <w:lang w:val="en-US"/>
              </w:rPr>
              <w:t xml:space="preserve"> (E)</w:t>
            </w:r>
          </w:p>
        </w:tc>
        <w:tc>
          <w:tcPr>
            <w:tcW w:w="2520" w:type="dxa"/>
            <w:tcBorders>
              <w:top w:val="single" w:sz="8" w:space="0" w:color="000000" w:themeColor="text1"/>
              <w:left w:val="single" w:sz="8" w:space="0" w:color="929292"/>
              <w:bottom w:val="single" w:sz="8" w:space="0" w:color="000000" w:themeColor="text1"/>
              <w:right w:val="single" w:sz="8" w:space="0" w:color="000000" w:themeColor="text1"/>
            </w:tcBorders>
            <w:shd w:val="clear" w:color="auto" w:fill="92D050"/>
            <w:tcMar>
              <w:top w:w="80" w:type="dxa"/>
              <w:left w:w="80" w:type="dxa"/>
              <w:bottom w:w="80" w:type="dxa"/>
              <w:right w:w="80" w:type="dxa"/>
            </w:tcMar>
            <w:vAlign w:val="center"/>
          </w:tcPr>
          <w:p w14:paraId="4630A1D0" w14:textId="11E9B931" w:rsidR="003E6881" w:rsidRDefault="003E6881" w:rsidP="32053340">
            <w:pPr>
              <w:rPr>
                <w:rFonts w:eastAsiaTheme="minorEastAsia"/>
                <w:lang w:val="en-US"/>
              </w:rPr>
            </w:pPr>
            <w:r w:rsidRPr="32053340">
              <w:rPr>
                <w:rFonts w:eastAsiaTheme="minorEastAsia"/>
                <w:lang w:val="en-US"/>
              </w:rPr>
              <w:t>Presenting Myself</w:t>
            </w:r>
            <w:r w:rsidR="00550CEE">
              <w:rPr>
                <w:rFonts w:eastAsiaTheme="minorEastAsia"/>
                <w:lang w:val="en-US"/>
              </w:rPr>
              <w:t xml:space="preserve"> (I)</w:t>
            </w:r>
          </w:p>
        </w:tc>
      </w:tr>
      <w:tr w:rsidR="003E6881" w14:paraId="4A265C37" w14:textId="77777777" w:rsidTr="32053340">
        <w:trPr>
          <w:trHeight w:val="795"/>
        </w:trPr>
        <w:tc>
          <w:tcPr>
            <w:tcW w:w="2520" w:type="dxa"/>
            <w:tcBorders>
              <w:top w:val="single" w:sz="8" w:space="0" w:color="000000" w:themeColor="text1"/>
              <w:left w:val="single" w:sz="8" w:space="0" w:color="929292"/>
              <w:bottom w:val="single" w:sz="8" w:space="0" w:color="000000" w:themeColor="text1"/>
              <w:right w:val="single" w:sz="8" w:space="0" w:color="929292"/>
            </w:tcBorders>
            <w:shd w:val="clear" w:color="auto" w:fill="FFFF00"/>
            <w:tcMar>
              <w:top w:w="80" w:type="dxa"/>
              <w:left w:w="80" w:type="dxa"/>
              <w:bottom w:w="80" w:type="dxa"/>
              <w:right w:w="80" w:type="dxa"/>
            </w:tcMar>
            <w:vAlign w:val="center"/>
          </w:tcPr>
          <w:p w14:paraId="3C87E349" w14:textId="07A50396" w:rsidR="003E6881" w:rsidRDefault="003E6881" w:rsidP="32053340">
            <w:pPr>
              <w:rPr>
                <w:rFonts w:eastAsiaTheme="minorEastAsia"/>
                <w:lang w:val="en-US"/>
              </w:rPr>
            </w:pPr>
            <w:r>
              <w:rPr>
                <w:rFonts w:eastAsiaTheme="minorEastAsia"/>
                <w:lang w:val="en-US"/>
              </w:rPr>
              <w:t>Animals</w:t>
            </w:r>
            <w:r w:rsidR="00BA0526">
              <w:rPr>
                <w:rFonts w:eastAsiaTheme="minorEastAsia"/>
                <w:lang w:val="en-US"/>
              </w:rPr>
              <w:t xml:space="preserve"> (E)</w:t>
            </w:r>
          </w:p>
        </w:tc>
        <w:tc>
          <w:tcPr>
            <w:tcW w:w="2520" w:type="dxa"/>
            <w:tcBorders>
              <w:top w:val="single" w:sz="8" w:space="0" w:color="000000" w:themeColor="text1"/>
              <w:left w:val="single" w:sz="8" w:space="0" w:color="929292"/>
              <w:bottom w:val="single" w:sz="8" w:space="0" w:color="000000" w:themeColor="text1"/>
              <w:right w:val="single" w:sz="8" w:space="0" w:color="000000" w:themeColor="text1"/>
            </w:tcBorders>
            <w:shd w:val="clear" w:color="auto" w:fill="92D050"/>
            <w:tcMar>
              <w:top w:w="80" w:type="dxa"/>
              <w:left w:w="80" w:type="dxa"/>
              <w:bottom w:w="80" w:type="dxa"/>
              <w:right w:w="80" w:type="dxa"/>
            </w:tcMar>
            <w:vAlign w:val="center"/>
          </w:tcPr>
          <w:p w14:paraId="01B9C61E" w14:textId="2F3A9152" w:rsidR="003E6881" w:rsidRDefault="003E6881" w:rsidP="32053340">
            <w:pPr>
              <w:rPr>
                <w:rFonts w:eastAsiaTheme="minorEastAsia"/>
                <w:lang w:val="en-US"/>
              </w:rPr>
            </w:pPr>
            <w:r w:rsidRPr="32053340">
              <w:rPr>
                <w:rFonts w:eastAsiaTheme="minorEastAsia"/>
                <w:lang w:val="en-US"/>
              </w:rPr>
              <w:t>Family</w:t>
            </w:r>
            <w:r w:rsidR="00550CEE">
              <w:rPr>
                <w:rFonts w:eastAsiaTheme="minorEastAsia"/>
                <w:lang w:val="en-US"/>
              </w:rPr>
              <w:t xml:space="preserve"> (I)</w:t>
            </w:r>
          </w:p>
        </w:tc>
      </w:tr>
      <w:tr w:rsidR="003E6881" w14:paraId="082CACFB" w14:textId="77777777" w:rsidTr="32053340">
        <w:trPr>
          <w:trHeight w:val="795"/>
        </w:trPr>
        <w:tc>
          <w:tcPr>
            <w:tcW w:w="2520" w:type="dxa"/>
            <w:tcBorders>
              <w:top w:val="single" w:sz="8" w:space="0" w:color="000000" w:themeColor="text1"/>
              <w:left w:val="single" w:sz="8" w:space="0" w:color="929292"/>
              <w:bottom w:val="single" w:sz="8" w:space="0" w:color="000000" w:themeColor="text1"/>
              <w:right w:val="single" w:sz="8" w:space="0" w:color="929292"/>
            </w:tcBorders>
            <w:shd w:val="clear" w:color="auto" w:fill="FFFF00"/>
            <w:tcMar>
              <w:top w:w="80" w:type="dxa"/>
              <w:left w:w="80" w:type="dxa"/>
              <w:bottom w:w="80" w:type="dxa"/>
              <w:right w:w="80" w:type="dxa"/>
            </w:tcMar>
            <w:vAlign w:val="center"/>
          </w:tcPr>
          <w:p w14:paraId="65DD736D" w14:textId="7B7CB1B5" w:rsidR="003E6881" w:rsidRDefault="003E6881" w:rsidP="32053340">
            <w:pPr>
              <w:rPr>
                <w:rFonts w:eastAsiaTheme="minorEastAsia"/>
                <w:lang w:val="en-US"/>
              </w:rPr>
            </w:pPr>
            <w:r>
              <w:rPr>
                <w:rFonts w:eastAsiaTheme="minorEastAsia"/>
                <w:lang w:val="en-US"/>
              </w:rPr>
              <w:lastRenderedPageBreak/>
              <w:t>Fruits</w:t>
            </w:r>
            <w:r w:rsidR="00BA0526">
              <w:rPr>
                <w:rFonts w:eastAsiaTheme="minorEastAsia"/>
                <w:lang w:val="en-US"/>
              </w:rPr>
              <w:t xml:space="preserve"> (E)</w:t>
            </w:r>
          </w:p>
        </w:tc>
        <w:tc>
          <w:tcPr>
            <w:tcW w:w="2520" w:type="dxa"/>
            <w:tcBorders>
              <w:top w:val="single" w:sz="8" w:space="0" w:color="000000" w:themeColor="text1"/>
              <w:left w:val="single" w:sz="8" w:space="0" w:color="929292"/>
              <w:bottom w:val="single" w:sz="8" w:space="0" w:color="000000" w:themeColor="text1"/>
              <w:right w:val="single" w:sz="8" w:space="0" w:color="000000" w:themeColor="text1"/>
            </w:tcBorders>
            <w:shd w:val="clear" w:color="auto" w:fill="92D050"/>
            <w:tcMar>
              <w:top w:w="80" w:type="dxa"/>
              <w:left w:w="80" w:type="dxa"/>
              <w:bottom w:w="80" w:type="dxa"/>
              <w:right w:w="80" w:type="dxa"/>
            </w:tcMar>
            <w:vAlign w:val="center"/>
          </w:tcPr>
          <w:p w14:paraId="11453C62" w14:textId="1CB7B690" w:rsidR="003E6881" w:rsidRDefault="003E6881" w:rsidP="32053340">
            <w:pPr>
              <w:rPr>
                <w:rFonts w:eastAsiaTheme="minorEastAsia"/>
                <w:lang w:val="en-US"/>
              </w:rPr>
            </w:pPr>
            <w:r>
              <w:rPr>
                <w:rFonts w:eastAsiaTheme="minorEastAsia"/>
                <w:lang w:val="en-US"/>
              </w:rPr>
              <w:t>At The Tea Room</w:t>
            </w:r>
            <w:r w:rsidR="00550CEE">
              <w:rPr>
                <w:rFonts w:eastAsiaTheme="minorEastAsia"/>
                <w:lang w:val="en-US"/>
              </w:rPr>
              <w:t xml:space="preserve"> (I)</w:t>
            </w:r>
          </w:p>
        </w:tc>
      </w:tr>
      <w:tr w:rsidR="003E6881" w14:paraId="43942003" w14:textId="77777777" w:rsidTr="32053340">
        <w:trPr>
          <w:trHeight w:val="795"/>
        </w:trPr>
        <w:tc>
          <w:tcPr>
            <w:tcW w:w="2520" w:type="dxa"/>
            <w:tcBorders>
              <w:top w:val="single" w:sz="8" w:space="0" w:color="000000" w:themeColor="text1"/>
              <w:left w:val="single" w:sz="8" w:space="0" w:color="929292"/>
              <w:bottom w:val="single" w:sz="8" w:space="0" w:color="000000" w:themeColor="text1"/>
              <w:right w:val="single" w:sz="8" w:space="0" w:color="929292"/>
            </w:tcBorders>
            <w:shd w:val="clear" w:color="auto" w:fill="FFFF00"/>
            <w:tcMar>
              <w:top w:w="80" w:type="dxa"/>
              <w:left w:w="80" w:type="dxa"/>
              <w:bottom w:w="80" w:type="dxa"/>
              <w:right w:w="80" w:type="dxa"/>
            </w:tcMar>
            <w:vAlign w:val="center"/>
          </w:tcPr>
          <w:p w14:paraId="1D618749" w14:textId="7D0CE8E4" w:rsidR="003E6881" w:rsidRDefault="003E6881" w:rsidP="32053340">
            <w:pPr>
              <w:rPr>
                <w:rFonts w:eastAsiaTheme="minorEastAsia"/>
                <w:lang w:val="en-US"/>
              </w:rPr>
            </w:pPr>
            <w:r>
              <w:rPr>
                <w:rFonts w:eastAsiaTheme="minorEastAsia"/>
                <w:lang w:val="en-US"/>
              </w:rPr>
              <w:t>I Am Able…</w:t>
            </w:r>
            <w:r w:rsidR="00BA0526">
              <w:rPr>
                <w:rFonts w:eastAsiaTheme="minorEastAsia"/>
                <w:lang w:val="en-US"/>
              </w:rPr>
              <w:t xml:space="preserve"> (E)</w:t>
            </w:r>
          </w:p>
        </w:tc>
        <w:tc>
          <w:tcPr>
            <w:tcW w:w="2520" w:type="dxa"/>
            <w:tcBorders>
              <w:top w:val="single" w:sz="8" w:space="0" w:color="000000" w:themeColor="text1"/>
              <w:left w:val="single" w:sz="8" w:space="0" w:color="929292"/>
              <w:bottom w:val="single" w:sz="8" w:space="0" w:color="000000" w:themeColor="text1"/>
              <w:right w:val="single" w:sz="8" w:space="0" w:color="000000" w:themeColor="text1"/>
            </w:tcBorders>
            <w:shd w:val="clear" w:color="auto" w:fill="92D050"/>
            <w:tcMar>
              <w:top w:w="80" w:type="dxa"/>
              <w:left w:w="80" w:type="dxa"/>
              <w:bottom w:w="80" w:type="dxa"/>
              <w:right w:w="80" w:type="dxa"/>
            </w:tcMar>
            <w:vAlign w:val="center"/>
          </w:tcPr>
          <w:p w14:paraId="2D4E3AF6" w14:textId="408F25BE" w:rsidR="003E6881" w:rsidRDefault="003E6881" w:rsidP="32053340">
            <w:pPr>
              <w:rPr>
                <w:rFonts w:eastAsiaTheme="minorEastAsia"/>
                <w:lang w:val="en-US"/>
              </w:rPr>
            </w:pPr>
            <w:r>
              <w:rPr>
                <w:rFonts w:eastAsiaTheme="minorEastAsia"/>
                <w:lang w:val="en-US"/>
              </w:rPr>
              <w:t>Olympics</w:t>
            </w:r>
            <w:r w:rsidR="00550CEE">
              <w:rPr>
                <w:rFonts w:eastAsiaTheme="minorEastAsia"/>
                <w:lang w:val="en-US"/>
              </w:rPr>
              <w:t xml:space="preserve"> (I)</w:t>
            </w:r>
          </w:p>
        </w:tc>
      </w:tr>
      <w:tr w:rsidR="003E6881" w14:paraId="6B81D640" w14:textId="77777777" w:rsidTr="32053340">
        <w:trPr>
          <w:trHeight w:val="795"/>
        </w:trPr>
        <w:tc>
          <w:tcPr>
            <w:tcW w:w="2520" w:type="dxa"/>
            <w:tcBorders>
              <w:top w:val="single" w:sz="8" w:space="0" w:color="000000" w:themeColor="text1"/>
              <w:left w:val="single" w:sz="8" w:space="0" w:color="929292"/>
              <w:bottom w:val="single" w:sz="8" w:space="0" w:color="000000" w:themeColor="text1"/>
              <w:right w:val="single" w:sz="8" w:space="0" w:color="929292"/>
            </w:tcBorders>
            <w:shd w:val="clear" w:color="auto" w:fill="FFFF00"/>
            <w:tcMar>
              <w:top w:w="80" w:type="dxa"/>
              <w:left w:w="80" w:type="dxa"/>
              <w:bottom w:w="80" w:type="dxa"/>
              <w:right w:w="80" w:type="dxa"/>
            </w:tcMar>
            <w:vAlign w:val="center"/>
          </w:tcPr>
          <w:p w14:paraId="357CE218" w14:textId="74B0EC41" w:rsidR="003E6881" w:rsidRDefault="003E6881" w:rsidP="32053340">
            <w:pPr>
              <w:rPr>
                <w:rFonts w:eastAsiaTheme="minorEastAsia"/>
                <w:lang w:val="en-US"/>
              </w:rPr>
            </w:pPr>
            <w:r>
              <w:rPr>
                <w:rFonts w:eastAsiaTheme="minorEastAsia"/>
                <w:lang w:val="en-US"/>
              </w:rPr>
              <w:t>Presenting Myself</w:t>
            </w:r>
            <w:r w:rsidR="00BA0526">
              <w:rPr>
                <w:rFonts w:eastAsiaTheme="minorEastAsia"/>
                <w:lang w:val="en-US"/>
              </w:rPr>
              <w:t xml:space="preserve"> (I)</w:t>
            </w:r>
          </w:p>
        </w:tc>
        <w:tc>
          <w:tcPr>
            <w:tcW w:w="2520" w:type="dxa"/>
            <w:tcBorders>
              <w:top w:val="single" w:sz="8" w:space="0" w:color="000000" w:themeColor="text1"/>
              <w:left w:val="single" w:sz="8" w:space="0" w:color="929292"/>
              <w:bottom w:val="single" w:sz="8" w:space="0" w:color="000000" w:themeColor="text1"/>
              <w:right w:val="single" w:sz="8" w:space="0" w:color="000000" w:themeColor="text1"/>
            </w:tcBorders>
            <w:shd w:val="clear" w:color="auto" w:fill="92D050"/>
            <w:tcMar>
              <w:top w:w="80" w:type="dxa"/>
              <w:left w:w="80" w:type="dxa"/>
              <w:bottom w:w="80" w:type="dxa"/>
              <w:right w:w="80" w:type="dxa"/>
            </w:tcMar>
            <w:vAlign w:val="center"/>
          </w:tcPr>
          <w:p w14:paraId="66D3B002" w14:textId="76D221E6" w:rsidR="003E6881" w:rsidRDefault="003E6881" w:rsidP="32053340">
            <w:pPr>
              <w:rPr>
                <w:rFonts w:eastAsiaTheme="minorEastAsia"/>
                <w:lang w:val="en-US"/>
              </w:rPr>
            </w:pPr>
            <w:r w:rsidRPr="32053340">
              <w:rPr>
                <w:rFonts w:eastAsiaTheme="minorEastAsia"/>
                <w:lang w:val="en-US"/>
              </w:rPr>
              <w:t xml:space="preserve">The </w:t>
            </w:r>
            <w:r>
              <w:rPr>
                <w:rFonts w:eastAsiaTheme="minorEastAsia"/>
                <w:lang w:val="en-US"/>
              </w:rPr>
              <w:t>Weekend</w:t>
            </w:r>
            <w:r w:rsidR="00550CEE">
              <w:rPr>
                <w:rFonts w:eastAsiaTheme="minorEastAsia"/>
                <w:lang w:val="en-US"/>
              </w:rPr>
              <w:t xml:space="preserve"> (P)</w:t>
            </w:r>
          </w:p>
        </w:tc>
      </w:tr>
      <w:tr w:rsidR="003E6881" w14:paraId="503302F0" w14:textId="77777777" w:rsidTr="32053340">
        <w:trPr>
          <w:trHeight w:val="795"/>
        </w:trPr>
        <w:tc>
          <w:tcPr>
            <w:tcW w:w="2520" w:type="dxa"/>
            <w:tcBorders>
              <w:top w:val="single" w:sz="8" w:space="0" w:color="000000" w:themeColor="text1"/>
              <w:left w:val="single" w:sz="8" w:space="0" w:color="929292"/>
              <w:bottom w:val="single" w:sz="8" w:space="0" w:color="929292"/>
              <w:right w:val="single" w:sz="8" w:space="0" w:color="929292"/>
            </w:tcBorders>
            <w:shd w:val="clear" w:color="auto" w:fill="FFFF00"/>
            <w:tcMar>
              <w:top w:w="80" w:type="dxa"/>
              <w:left w:w="80" w:type="dxa"/>
              <w:bottom w:w="80" w:type="dxa"/>
              <w:right w:w="80" w:type="dxa"/>
            </w:tcMar>
            <w:vAlign w:val="center"/>
          </w:tcPr>
          <w:p w14:paraId="5F1AB394" w14:textId="4479977A" w:rsidR="003E6881" w:rsidRDefault="003E6881" w:rsidP="32053340">
            <w:pPr>
              <w:rPr>
                <w:rFonts w:eastAsiaTheme="minorEastAsia"/>
                <w:lang w:val="en-US"/>
              </w:rPr>
            </w:pPr>
            <w:r>
              <w:rPr>
                <w:rFonts w:eastAsiaTheme="minorEastAsia"/>
                <w:lang w:val="en-US"/>
              </w:rPr>
              <w:t>Habitats or Romans</w:t>
            </w:r>
            <w:r w:rsidR="00BA0526">
              <w:rPr>
                <w:rFonts w:eastAsiaTheme="minorEastAsia"/>
                <w:lang w:val="en-US"/>
              </w:rPr>
              <w:t xml:space="preserve"> (I)</w:t>
            </w:r>
          </w:p>
        </w:tc>
        <w:tc>
          <w:tcPr>
            <w:tcW w:w="2520" w:type="dxa"/>
            <w:tcBorders>
              <w:top w:val="single" w:sz="8" w:space="0" w:color="000000" w:themeColor="text1"/>
              <w:left w:val="single" w:sz="8" w:space="0" w:color="929292"/>
              <w:bottom w:val="single" w:sz="8" w:space="0" w:color="929292"/>
              <w:right w:val="single" w:sz="8" w:space="0" w:color="000000" w:themeColor="text1"/>
            </w:tcBorders>
            <w:shd w:val="clear" w:color="auto" w:fill="92D050"/>
            <w:tcMar>
              <w:top w:w="80" w:type="dxa"/>
              <w:left w:w="80" w:type="dxa"/>
              <w:bottom w:w="80" w:type="dxa"/>
              <w:right w:w="80" w:type="dxa"/>
            </w:tcMar>
            <w:vAlign w:val="center"/>
          </w:tcPr>
          <w:p w14:paraId="4BA5103C" w14:textId="7DE8EEFE" w:rsidR="003E6881" w:rsidRDefault="003E6881" w:rsidP="32053340">
            <w:pPr>
              <w:rPr>
                <w:rFonts w:eastAsiaTheme="minorEastAsia"/>
                <w:lang w:val="en-US"/>
              </w:rPr>
            </w:pPr>
            <w:r>
              <w:rPr>
                <w:rFonts w:eastAsiaTheme="minorEastAsia"/>
                <w:lang w:val="en-US"/>
              </w:rPr>
              <w:t>Vikings</w:t>
            </w:r>
            <w:r w:rsidR="00550CEE">
              <w:rPr>
                <w:rFonts w:eastAsiaTheme="minorEastAsia"/>
                <w:lang w:val="en-US"/>
              </w:rPr>
              <w:t xml:space="preserve"> (P)</w:t>
            </w:r>
          </w:p>
        </w:tc>
      </w:tr>
    </w:tbl>
    <w:p w14:paraId="6EF87089" w14:textId="32BEB3A3" w:rsidR="0A7A2DA9" w:rsidRDefault="0A7A2DA9" w:rsidP="32053340">
      <w:pPr>
        <w:rPr>
          <w:rFonts w:eastAsiaTheme="minorEastAsia"/>
          <w:lang w:val="en-US"/>
        </w:rPr>
      </w:pPr>
      <w:r w:rsidRPr="32053340">
        <w:rPr>
          <w:rFonts w:eastAsiaTheme="minorEastAsia"/>
          <w:lang w:val="en-US"/>
        </w:rPr>
        <w:t xml:space="preserve"> </w:t>
      </w:r>
    </w:p>
    <w:p w14:paraId="738B6BC2" w14:textId="369E6E7D" w:rsidR="00550CEE" w:rsidRDefault="00C25B86" w:rsidP="32053340">
      <w:pPr>
        <w:rPr>
          <w:rFonts w:eastAsiaTheme="minorEastAsia"/>
          <w:lang w:val="en-US"/>
        </w:rPr>
      </w:pPr>
      <w:r>
        <w:rPr>
          <w:rFonts w:eastAsiaTheme="minorEastAsia"/>
          <w:lang w:val="en-US"/>
        </w:rPr>
        <w:t>E = Early Language</w:t>
      </w:r>
    </w:p>
    <w:p w14:paraId="0E0EED0B" w14:textId="43019021" w:rsidR="00C25B86" w:rsidRDefault="00C25B86" w:rsidP="32053340">
      <w:pPr>
        <w:rPr>
          <w:rFonts w:eastAsiaTheme="minorEastAsia"/>
          <w:lang w:val="en-US"/>
        </w:rPr>
      </w:pPr>
      <w:r>
        <w:rPr>
          <w:rFonts w:eastAsiaTheme="minorEastAsia"/>
          <w:lang w:val="en-US"/>
        </w:rPr>
        <w:t>I = Intermediate</w:t>
      </w:r>
    </w:p>
    <w:p w14:paraId="464CDCD6" w14:textId="134DD1FF" w:rsidR="00C25B86" w:rsidRDefault="00C25B86" w:rsidP="32053340">
      <w:pPr>
        <w:rPr>
          <w:rFonts w:eastAsiaTheme="minorEastAsia"/>
          <w:lang w:val="en-US"/>
        </w:rPr>
      </w:pPr>
      <w:r>
        <w:rPr>
          <w:rFonts w:eastAsiaTheme="minorEastAsia"/>
          <w:lang w:val="en-US"/>
        </w:rPr>
        <w:t>P = Progressive</w:t>
      </w:r>
    </w:p>
    <w:p w14:paraId="5531F1DE" w14:textId="6C2571CB" w:rsidR="0A7A2DA9" w:rsidRDefault="003E6881" w:rsidP="32053340">
      <w:pPr>
        <w:rPr>
          <w:rFonts w:eastAsiaTheme="minorEastAsia"/>
          <w:lang w:val="en-US"/>
        </w:rPr>
      </w:pPr>
      <w:r>
        <w:rPr>
          <w:rFonts w:eastAsiaTheme="minorEastAsia"/>
          <w:lang w:val="en-US"/>
        </w:rPr>
        <w:t xml:space="preserve">This is an example, and the French curriculum is taught on a </w:t>
      </w:r>
      <w:proofErr w:type="gramStart"/>
      <w:r>
        <w:rPr>
          <w:rFonts w:eastAsiaTheme="minorEastAsia"/>
          <w:lang w:val="en-US"/>
        </w:rPr>
        <w:t>two year</w:t>
      </w:r>
      <w:proofErr w:type="gramEnd"/>
      <w:r>
        <w:rPr>
          <w:rFonts w:eastAsiaTheme="minorEastAsia"/>
          <w:lang w:val="en-US"/>
        </w:rPr>
        <w:t xml:space="preserve"> cycle, ensuring that the same topics are not taught in consecutive years.</w:t>
      </w:r>
    </w:p>
    <w:p w14:paraId="7CAE3D99" w14:textId="24636639" w:rsidR="0A7A2DA9" w:rsidRDefault="0A7A2DA9" w:rsidP="32053340">
      <w:pPr>
        <w:rPr>
          <w:rFonts w:eastAsiaTheme="minorEastAsia"/>
          <w:b/>
          <w:bCs/>
          <w:u w:val="single"/>
          <w:lang w:val="en-US"/>
        </w:rPr>
      </w:pPr>
      <w:r w:rsidRPr="32053340">
        <w:rPr>
          <w:rFonts w:eastAsiaTheme="minorEastAsia"/>
          <w:lang w:val="en-US"/>
        </w:rPr>
        <w:t xml:space="preserve">  </w:t>
      </w:r>
      <w:r w:rsidRPr="32053340">
        <w:rPr>
          <w:rFonts w:eastAsiaTheme="minorEastAsia"/>
          <w:b/>
          <w:bCs/>
          <w:u w:val="single"/>
          <w:lang w:val="en-US"/>
        </w:rPr>
        <w:t>Resources</w:t>
      </w:r>
    </w:p>
    <w:p w14:paraId="7D8FDA5C" w14:textId="0D40D32D" w:rsidR="0A7A2DA9" w:rsidRDefault="0A7A2DA9" w:rsidP="32053340">
      <w:pPr>
        <w:rPr>
          <w:rFonts w:eastAsiaTheme="minorEastAsia"/>
          <w:lang w:val="en-US"/>
        </w:rPr>
      </w:pPr>
      <w:r w:rsidRPr="32053340">
        <w:rPr>
          <w:rFonts w:eastAsiaTheme="minorEastAsia"/>
          <w:lang w:val="en-US"/>
        </w:rPr>
        <w:t xml:space="preserve">The Language Angels scheme is a fully online resource enabling all teachers in all classes to have instant and continuous access to all the resources they need to teach whichever lesson they choose.  </w:t>
      </w:r>
    </w:p>
    <w:p w14:paraId="04C7E736" w14:textId="52064905" w:rsidR="0A7A2DA9" w:rsidRDefault="0A7A2DA9" w:rsidP="32053340">
      <w:pPr>
        <w:rPr>
          <w:rFonts w:eastAsiaTheme="minorEastAsia"/>
          <w:b/>
          <w:bCs/>
          <w:u w:val="single"/>
          <w:lang w:val="en-US"/>
        </w:rPr>
      </w:pPr>
      <w:r w:rsidRPr="32053340">
        <w:rPr>
          <w:rFonts w:eastAsiaTheme="minorEastAsia"/>
          <w:b/>
          <w:bCs/>
          <w:u w:val="single"/>
          <w:lang w:val="en-US"/>
        </w:rPr>
        <w:t>Evidence of Teaching &amp; Learning and Transition at End of Key Stage</w:t>
      </w:r>
    </w:p>
    <w:p w14:paraId="4CC5CD67" w14:textId="0DECC7A6" w:rsidR="0A7A2DA9" w:rsidRDefault="0A7A2DA9" w:rsidP="32053340">
      <w:pPr>
        <w:rPr>
          <w:rFonts w:eastAsiaTheme="minorEastAsia"/>
          <w:lang w:val="en-US"/>
        </w:rPr>
      </w:pPr>
      <w:r w:rsidRPr="32053340">
        <w:rPr>
          <w:rFonts w:eastAsiaTheme="minorEastAsia"/>
          <w:lang w:val="en-US"/>
        </w:rPr>
        <w:t xml:space="preserve">Where appropriate worksheets completed by the children may be kept in their books which can be passed through the years and become a portfolio of their learning. Teachers can also upload scans of pupil written work along with audio and video recordings of pupils speaking and presenting in </w:t>
      </w:r>
      <w:r w:rsidR="2DC9682D" w:rsidRPr="32053340">
        <w:rPr>
          <w:rFonts w:eastAsiaTheme="minorEastAsia"/>
          <w:lang w:val="en-US"/>
        </w:rPr>
        <w:t>French</w:t>
      </w:r>
      <w:r w:rsidRPr="32053340">
        <w:rPr>
          <w:rFonts w:eastAsiaTheme="minorEastAsia"/>
          <w:lang w:val="en-US"/>
        </w:rPr>
        <w:t xml:space="preserve"> to a </w:t>
      </w:r>
      <w:proofErr w:type="spellStart"/>
      <w:r w:rsidRPr="32053340">
        <w:rPr>
          <w:rFonts w:eastAsiaTheme="minorEastAsia"/>
          <w:lang w:val="en-US"/>
        </w:rPr>
        <w:t>centralised</w:t>
      </w:r>
      <w:proofErr w:type="spellEnd"/>
      <w:r w:rsidRPr="32053340">
        <w:rPr>
          <w:rFonts w:eastAsiaTheme="minorEastAsia"/>
          <w:lang w:val="en-US"/>
        </w:rPr>
        <w:t xml:space="preserve"> secure file store on their Tracking &amp; Progression Tool.   </w:t>
      </w:r>
    </w:p>
    <w:p w14:paraId="022F7E17" w14:textId="280DD505" w:rsidR="0A7A2DA9" w:rsidRDefault="0A7A2DA9" w:rsidP="32053340">
      <w:pPr>
        <w:rPr>
          <w:rFonts w:eastAsiaTheme="minorEastAsia"/>
          <w:lang w:val="en-US"/>
        </w:rPr>
      </w:pPr>
      <w:proofErr w:type="gramStart"/>
      <w:r w:rsidRPr="32053340">
        <w:rPr>
          <w:rFonts w:eastAsiaTheme="minorEastAsia"/>
          <w:lang w:val="en-US"/>
        </w:rPr>
        <w:t>All of</w:t>
      </w:r>
      <w:proofErr w:type="gramEnd"/>
      <w:r w:rsidRPr="32053340">
        <w:rPr>
          <w:rFonts w:eastAsiaTheme="minorEastAsia"/>
          <w:lang w:val="en-US"/>
        </w:rPr>
        <w:t xml:space="preserve"> this information along with the pupil’s individual Learning &amp; Progression Timeline and skills progress reports can be forwarded to their secondary school at time of transition.</w:t>
      </w:r>
    </w:p>
    <w:p w14:paraId="1E1C2634" w14:textId="426CECE9" w:rsidR="0A7A2DA9" w:rsidRDefault="0A7A2DA9" w:rsidP="32053340">
      <w:pPr>
        <w:rPr>
          <w:rFonts w:eastAsiaTheme="minorEastAsia"/>
          <w:b/>
          <w:bCs/>
          <w:u w:val="single"/>
          <w:lang w:val="en-US"/>
        </w:rPr>
      </w:pPr>
      <w:r w:rsidRPr="32053340">
        <w:rPr>
          <w:rFonts w:eastAsiaTheme="minorEastAsia"/>
          <w:b/>
          <w:bCs/>
          <w:u w:val="single"/>
          <w:lang w:val="en-US"/>
        </w:rPr>
        <w:t>Assessment of Pupil Learning &amp; Progression</w:t>
      </w:r>
    </w:p>
    <w:p w14:paraId="616686F5" w14:textId="7FEA7E75" w:rsidR="0A7A2DA9" w:rsidRDefault="0A7A2DA9" w:rsidP="32053340">
      <w:pPr>
        <w:rPr>
          <w:rFonts w:eastAsiaTheme="minorEastAsia"/>
          <w:lang w:val="en-US"/>
        </w:rPr>
      </w:pPr>
      <w:r w:rsidRPr="32053340">
        <w:rPr>
          <w:rFonts w:eastAsiaTheme="minorEastAsia"/>
          <w:lang w:val="en-US"/>
        </w:rPr>
        <w:t xml:space="preserve">Two forms of assessment are available at the end of every Language Angels unit: </w:t>
      </w:r>
    </w:p>
    <w:p w14:paraId="54D78B71" w14:textId="26D7ADAF" w:rsidR="0A7A2DA9" w:rsidRDefault="0A7A2DA9" w:rsidP="32053340">
      <w:pPr>
        <w:pStyle w:val="ListParagraph"/>
        <w:numPr>
          <w:ilvl w:val="0"/>
          <w:numId w:val="2"/>
        </w:numPr>
        <w:rPr>
          <w:rFonts w:eastAsiaTheme="minorEastAsia"/>
          <w:lang w:val="en-US"/>
        </w:rPr>
      </w:pPr>
      <w:r w:rsidRPr="32053340">
        <w:rPr>
          <w:rFonts w:eastAsiaTheme="minorEastAsia"/>
          <w:lang w:val="en-US"/>
        </w:rPr>
        <w:t>Peer and self-assessment ‘I can do…’ grids. A quick and easy way for all pupils in the class to record which units they have completed and the progress they are making.</w:t>
      </w:r>
    </w:p>
    <w:p w14:paraId="4767D96E" w14:textId="49EFD1EA" w:rsidR="0A7A2DA9" w:rsidRDefault="0A7A2DA9" w:rsidP="32053340">
      <w:pPr>
        <w:pStyle w:val="ListParagraph"/>
        <w:numPr>
          <w:ilvl w:val="0"/>
          <w:numId w:val="2"/>
        </w:numPr>
        <w:rPr>
          <w:rFonts w:eastAsiaTheme="minorEastAsia"/>
          <w:lang w:val="en-US"/>
        </w:rPr>
      </w:pPr>
      <w:r w:rsidRPr="32053340">
        <w:rPr>
          <w:rFonts w:eastAsiaTheme="minorEastAsia"/>
          <w:lang w:val="en-US"/>
        </w:rPr>
        <w:t xml:space="preserve">More detailed </w:t>
      </w:r>
      <w:r w:rsidR="44AB94E7" w:rsidRPr="32053340">
        <w:rPr>
          <w:rFonts w:eastAsiaTheme="minorEastAsia"/>
          <w:lang w:val="en-US"/>
        </w:rPr>
        <w:t>skills-based</w:t>
      </w:r>
      <w:r w:rsidRPr="32053340">
        <w:rPr>
          <w:rFonts w:eastAsiaTheme="minorEastAsia"/>
          <w:lang w:val="en-US"/>
        </w:rPr>
        <w:t xml:space="preserve"> assessments using bespoke skills assessment worksheets. This form of assessment enables us to determine the learning and progression of all pupils in the key language learning skills as well as monitoring their progress against the 12 attainment targets stipulated in the DfE Languages </w:t>
      </w:r>
      <w:proofErr w:type="spellStart"/>
      <w:r w:rsidRPr="32053340">
        <w:rPr>
          <w:rFonts w:eastAsiaTheme="minorEastAsia"/>
          <w:lang w:val="en-US"/>
        </w:rPr>
        <w:t>Programme</w:t>
      </w:r>
      <w:proofErr w:type="spellEnd"/>
      <w:r w:rsidRPr="32053340">
        <w:rPr>
          <w:rFonts w:eastAsiaTheme="minorEastAsia"/>
          <w:lang w:val="en-US"/>
        </w:rPr>
        <w:t xml:space="preserve"> of Study for Key Stage 2. </w:t>
      </w:r>
    </w:p>
    <w:p w14:paraId="7C1E483B" w14:textId="6A0B6454" w:rsidR="00854E5B" w:rsidRPr="00854E5B" w:rsidRDefault="00854E5B" w:rsidP="00854E5B">
      <w:pPr>
        <w:rPr>
          <w:rFonts w:eastAsiaTheme="minorEastAsia"/>
          <w:lang w:val="en-US"/>
        </w:rPr>
      </w:pPr>
      <w:r>
        <w:rPr>
          <w:rFonts w:eastAsiaTheme="minorEastAsia"/>
          <w:lang w:val="en-US"/>
        </w:rPr>
        <w:t xml:space="preserve">The children are assessed primarily using the skill-based assessment worksheets available on Language Angels. This assesses the </w:t>
      </w:r>
      <w:proofErr w:type="gramStart"/>
      <w:r>
        <w:rPr>
          <w:rFonts w:eastAsiaTheme="minorEastAsia"/>
          <w:lang w:val="en-US"/>
        </w:rPr>
        <w:t>children on the</w:t>
      </w:r>
      <w:proofErr w:type="gramEnd"/>
      <w:r>
        <w:rPr>
          <w:rFonts w:eastAsiaTheme="minorEastAsia"/>
          <w:lang w:val="en-US"/>
        </w:rPr>
        <w:t xml:space="preserve"> 5 key language learning skills. As per the guidance from Language Angels, it is suggested that not every single skill is assessed at the end of each unit. This is to prevent cognitive overload and allows for a particular focus on two of the skills at the end of each unit of study. The children </w:t>
      </w:r>
      <w:proofErr w:type="gramStart"/>
      <w:r>
        <w:rPr>
          <w:rFonts w:eastAsiaTheme="minorEastAsia"/>
          <w:lang w:val="en-US"/>
        </w:rPr>
        <w:t>are scored</w:t>
      </w:r>
      <w:proofErr w:type="gramEnd"/>
      <w:r>
        <w:rPr>
          <w:rFonts w:eastAsiaTheme="minorEastAsia"/>
          <w:lang w:val="en-US"/>
        </w:rPr>
        <w:t xml:space="preserve"> out of 5 for the four skills of Reading, Writing, Listening and Speaking. An example assessment would be for the skills of listening and reading, whereby the children may have to match up the phrase they hear on the interactive </w:t>
      </w:r>
      <w:r w:rsidR="00500393">
        <w:rPr>
          <w:rFonts w:eastAsiaTheme="minorEastAsia"/>
          <w:lang w:val="en-US"/>
        </w:rPr>
        <w:t>PowerPoint</w:t>
      </w:r>
      <w:r>
        <w:rPr>
          <w:rFonts w:eastAsiaTheme="minorEastAsia"/>
          <w:lang w:val="en-US"/>
        </w:rPr>
        <w:t xml:space="preserve"> to the corresponding image on the worksheet, and for reading identify a phrase in the foreign language of study and match it to the correct corresponding image.</w:t>
      </w:r>
    </w:p>
    <w:p w14:paraId="0FC4C50C" w14:textId="5BEA6B82" w:rsidR="0A7A2DA9" w:rsidRDefault="0A7A2DA9" w:rsidP="32053340">
      <w:pPr>
        <w:rPr>
          <w:rFonts w:eastAsiaTheme="minorEastAsia"/>
          <w:b/>
          <w:bCs/>
          <w:u w:val="single"/>
          <w:lang w:val="en-US"/>
        </w:rPr>
      </w:pPr>
      <w:r w:rsidRPr="32053340">
        <w:rPr>
          <w:rFonts w:eastAsiaTheme="minorEastAsia"/>
          <w:b/>
          <w:bCs/>
          <w:u w:val="single"/>
          <w:lang w:val="en-US"/>
        </w:rPr>
        <w:lastRenderedPageBreak/>
        <w:t>Monitoring and evaluation</w:t>
      </w:r>
    </w:p>
    <w:p w14:paraId="0585473C" w14:textId="63CA3141" w:rsidR="0A7A2DA9" w:rsidRDefault="0A7A2DA9" w:rsidP="32053340">
      <w:pPr>
        <w:rPr>
          <w:rFonts w:eastAsiaTheme="minorEastAsia"/>
          <w:lang w:val="en-US"/>
        </w:rPr>
      </w:pPr>
      <w:r w:rsidRPr="32053340">
        <w:rPr>
          <w:rFonts w:eastAsiaTheme="minorEastAsia"/>
          <w:lang w:val="en-US"/>
        </w:rPr>
        <w:t xml:space="preserve">The Subject Leader monitors the effectiveness of the language teaching provided throughout the school via regular </w:t>
      </w:r>
      <w:proofErr w:type="gramStart"/>
      <w:r w:rsidRPr="32053340">
        <w:rPr>
          <w:rFonts w:eastAsiaTheme="minorEastAsia"/>
          <w:lang w:val="en-US"/>
        </w:rPr>
        <w:t>termly</w:t>
      </w:r>
      <w:proofErr w:type="gramEnd"/>
      <w:r w:rsidRPr="32053340">
        <w:rPr>
          <w:rFonts w:eastAsiaTheme="minorEastAsia"/>
          <w:lang w:val="en-US"/>
        </w:rPr>
        <w:t xml:space="preserve"> observations with feedback given to teachers delivering foreign language lessons. The Subject Leader and class teacher will together monitor the learning and progression made by pupils across the key stage.  </w:t>
      </w:r>
    </w:p>
    <w:p w14:paraId="3021B776" w14:textId="57DBDE67" w:rsidR="0A7A2DA9" w:rsidRDefault="0A7A2DA9" w:rsidP="32053340">
      <w:pPr>
        <w:rPr>
          <w:rFonts w:ascii="Calibri" w:eastAsia="Calibri" w:hAnsi="Calibri" w:cs="Calibri"/>
          <w:lang w:val="en-US"/>
        </w:rPr>
      </w:pPr>
      <w:r w:rsidRPr="32053340">
        <w:rPr>
          <w:rFonts w:eastAsiaTheme="minorEastAsia"/>
          <w:lang w:val="en-US"/>
        </w:rPr>
        <w:t xml:space="preserve">All data, ranging from evidence of classroom teaching to individual pupil skills reports, is securely stored on a password protected database. This can be accessed by class teachers, the Subject Leader and SLT so all key stakeholders can evaluate delivery, performance and progress. </w:t>
      </w:r>
    </w:p>
    <w:sectPr w:rsidR="0A7A2DA9">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7B12"/>
    <w:multiLevelType w:val="hybridMultilevel"/>
    <w:tmpl w:val="6FCED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C5C90"/>
    <w:multiLevelType w:val="hybridMultilevel"/>
    <w:tmpl w:val="4AC0FBFC"/>
    <w:lvl w:ilvl="0" w:tplc="9AB4653E">
      <w:start w:val="4"/>
      <w:numFmt w:val="decimal"/>
      <w:lvlText w:val="%1."/>
      <w:lvlJc w:val="left"/>
      <w:pPr>
        <w:ind w:left="720" w:hanging="360"/>
      </w:pPr>
    </w:lvl>
    <w:lvl w:ilvl="1" w:tplc="77568B0E">
      <w:start w:val="1"/>
      <w:numFmt w:val="lowerLetter"/>
      <w:lvlText w:val="%2."/>
      <w:lvlJc w:val="left"/>
      <w:pPr>
        <w:ind w:left="1440" w:hanging="360"/>
      </w:pPr>
    </w:lvl>
    <w:lvl w:ilvl="2" w:tplc="3D7C5146">
      <w:start w:val="1"/>
      <w:numFmt w:val="lowerRoman"/>
      <w:lvlText w:val="%3."/>
      <w:lvlJc w:val="right"/>
      <w:pPr>
        <w:ind w:left="2160" w:hanging="180"/>
      </w:pPr>
    </w:lvl>
    <w:lvl w:ilvl="3" w:tplc="62C8294A">
      <w:start w:val="1"/>
      <w:numFmt w:val="decimal"/>
      <w:lvlText w:val="%4."/>
      <w:lvlJc w:val="left"/>
      <w:pPr>
        <w:ind w:left="2880" w:hanging="360"/>
      </w:pPr>
    </w:lvl>
    <w:lvl w:ilvl="4" w:tplc="620260AC">
      <w:start w:val="1"/>
      <w:numFmt w:val="lowerLetter"/>
      <w:lvlText w:val="%5."/>
      <w:lvlJc w:val="left"/>
      <w:pPr>
        <w:ind w:left="3600" w:hanging="360"/>
      </w:pPr>
    </w:lvl>
    <w:lvl w:ilvl="5" w:tplc="178A51E6">
      <w:start w:val="1"/>
      <w:numFmt w:val="lowerRoman"/>
      <w:lvlText w:val="%6."/>
      <w:lvlJc w:val="right"/>
      <w:pPr>
        <w:ind w:left="4320" w:hanging="180"/>
      </w:pPr>
    </w:lvl>
    <w:lvl w:ilvl="6" w:tplc="641860CE">
      <w:start w:val="1"/>
      <w:numFmt w:val="decimal"/>
      <w:lvlText w:val="%7."/>
      <w:lvlJc w:val="left"/>
      <w:pPr>
        <w:ind w:left="5040" w:hanging="360"/>
      </w:pPr>
    </w:lvl>
    <w:lvl w:ilvl="7" w:tplc="2D846D8C">
      <w:start w:val="1"/>
      <w:numFmt w:val="lowerLetter"/>
      <w:lvlText w:val="%8."/>
      <w:lvlJc w:val="left"/>
      <w:pPr>
        <w:ind w:left="5760" w:hanging="360"/>
      </w:pPr>
    </w:lvl>
    <w:lvl w:ilvl="8" w:tplc="1C5661AC">
      <w:start w:val="1"/>
      <w:numFmt w:val="lowerRoman"/>
      <w:lvlText w:val="%9."/>
      <w:lvlJc w:val="right"/>
      <w:pPr>
        <w:ind w:left="6480" w:hanging="180"/>
      </w:pPr>
    </w:lvl>
  </w:abstractNum>
  <w:abstractNum w:abstractNumId="2" w15:restartNumberingAfterBreak="0">
    <w:nsid w:val="111877DE"/>
    <w:multiLevelType w:val="hybridMultilevel"/>
    <w:tmpl w:val="DBDC2EEA"/>
    <w:lvl w:ilvl="0" w:tplc="4DD45684">
      <w:start w:val="1"/>
      <w:numFmt w:val="bullet"/>
      <w:lvlText w:val="·"/>
      <w:lvlJc w:val="left"/>
      <w:pPr>
        <w:ind w:left="720" w:hanging="360"/>
      </w:pPr>
      <w:rPr>
        <w:rFonts w:ascii="Symbol" w:hAnsi="Symbol" w:hint="default"/>
      </w:rPr>
    </w:lvl>
    <w:lvl w:ilvl="1" w:tplc="6F1E758E">
      <w:start w:val="1"/>
      <w:numFmt w:val="bullet"/>
      <w:lvlText w:val="o"/>
      <w:lvlJc w:val="left"/>
      <w:pPr>
        <w:ind w:left="1440" w:hanging="360"/>
      </w:pPr>
      <w:rPr>
        <w:rFonts w:ascii="Courier New" w:hAnsi="Courier New" w:hint="default"/>
      </w:rPr>
    </w:lvl>
    <w:lvl w:ilvl="2" w:tplc="4EB27692">
      <w:start w:val="1"/>
      <w:numFmt w:val="bullet"/>
      <w:lvlText w:val=""/>
      <w:lvlJc w:val="left"/>
      <w:pPr>
        <w:ind w:left="2160" w:hanging="360"/>
      </w:pPr>
      <w:rPr>
        <w:rFonts w:ascii="Wingdings" w:hAnsi="Wingdings" w:hint="default"/>
      </w:rPr>
    </w:lvl>
    <w:lvl w:ilvl="3" w:tplc="460815DA">
      <w:start w:val="1"/>
      <w:numFmt w:val="bullet"/>
      <w:lvlText w:val=""/>
      <w:lvlJc w:val="left"/>
      <w:pPr>
        <w:ind w:left="2880" w:hanging="360"/>
      </w:pPr>
      <w:rPr>
        <w:rFonts w:ascii="Symbol" w:hAnsi="Symbol" w:hint="default"/>
      </w:rPr>
    </w:lvl>
    <w:lvl w:ilvl="4" w:tplc="BB567F20">
      <w:start w:val="1"/>
      <w:numFmt w:val="bullet"/>
      <w:lvlText w:val="o"/>
      <w:lvlJc w:val="left"/>
      <w:pPr>
        <w:ind w:left="3600" w:hanging="360"/>
      </w:pPr>
      <w:rPr>
        <w:rFonts w:ascii="Courier New" w:hAnsi="Courier New" w:hint="default"/>
      </w:rPr>
    </w:lvl>
    <w:lvl w:ilvl="5" w:tplc="5A5877E0">
      <w:start w:val="1"/>
      <w:numFmt w:val="bullet"/>
      <w:lvlText w:val=""/>
      <w:lvlJc w:val="left"/>
      <w:pPr>
        <w:ind w:left="4320" w:hanging="360"/>
      </w:pPr>
      <w:rPr>
        <w:rFonts w:ascii="Wingdings" w:hAnsi="Wingdings" w:hint="default"/>
      </w:rPr>
    </w:lvl>
    <w:lvl w:ilvl="6" w:tplc="4B7E8DB4">
      <w:start w:val="1"/>
      <w:numFmt w:val="bullet"/>
      <w:lvlText w:val=""/>
      <w:lvlJc w:val="left"/>
      <w:pPr>
        <w:ind w:left="5040" w:hanging="360"/>
      </w:pPr>
      <w:rPr>
        <w:rFonts w:ascii="Symbol" w:hAnsi="Symbol" w:hint="default"/>
      </w:rPr>
    </w:lvl>
    <w:lvl w:ilvl="7" w:tplc="B3740066">
      <w:start w:val="1"/>
      <w:numFmt w:val="bullet"/>
      <w:lvlText w:val="o"/>
      <w:lvlJc w:val="left"/>
      <w:pPr>
        <w:ind w:left="5760" w:hanging="360"/>
      </w:pPr>
      <w:rPr>
        <w:rFonts w:ascii="Courier New" w:hAnsi="Courier New" w:hint="default"/>
      </w:rPr>
    </w:lvl>
    <w:lvl w:ilvl="8" w:tplc="7F520346">
      <w:start w:val="1"/>
      <w:numFmt w:val="bullet"/>
      <w:lvlText w:val=""/>
      <w:lvlJc w:val="left"/>
      <w:pPr>
        <w:ind w:left="6480" w:hanging="360"/>
      </w:pPr>
      <w:rPr>
        <w:rFonts w:ascii="Wingdings" w:hAnsi="Wingdings" w:hint="default"/>
      </w:rPr>
    </w:lvl>
  </w:abstractNum>
  <w:abstractNum w:abstractNumId="3" w15:restartNumberingAfterBreak="0">
    <w:nsid w:val="18911E66"/>
    <w:multiLevelType w:val="hybridMultilevel"/>
    <w:tmpl w:val="0A5CDE56"/>
    <w:lvl w:ilvl="0" w:tplc="2D800956">
      <w:start w:val="2"/>
      <w:numFmt w:val="decimal"/>
      <w:lvlText w:val="%1."/>
      <w:lvlJc w:val="left"/>
      <w:pPr>
        <w:ind w:left="720" w:hanging="360"/>
      </w:pPr>
    </w:lvl>
    <w:lvl w:ilvl="1" w:tplc="AB1C010C">
      <w:start w:val="1"/>
      <w:numFmt w:val="lowerLetter"/>
      <w:lvlText w:val="%2."/>
      <w:lvlJc w:val="left"/>
      <w:pPr>
        <w:ind w:left="1440" w:hanging="360"/>
      </w:pPr>
    </w:lvl>
    <w:lvl w:ilvl="2" w:tplc="7BBA1BF8">
      <w:start w:val="1"/>
      <w:numFmt w:val="lowerRoman"/>
      <w:lvlText w:val="%3."/>
      <w:lvlJc w:val="right"/>
      <w:pPr>
        <w:ind w:left="2160" w:hanging="180"/>
      </w:pPr>
    </w:lvl>
    <w:lvl w:ilvl="3" w:tplc="722A2ED4">
      <w:start w:val="1"/>
      <w:numFmt w:val="decimal"/>
      <w:lvlText w:val="%4."/>
      <w:lvlJc w:val="left"/>
      <w:pPr>
        <w:ind w:left="2880" w:hanging="360"/>
      </w:pPr>
    </w:lvl>
    <w:lvl w:ilvl="4" w:tplc="CCFA3584">
      <w:start w:val="1"/>
      <w:numFmt w:val="lowerLetter"/>
      <w:lvlText w:val="%5."/>
      <w:lvlJc w:val="left"/>
      <w:pPr>
        <w:ind w:left="3600" w:hanging="360"/>
      </w:pPr>
    </w:lvl>
    <w:lvl w:ilvl="5" w:tplc="66FEB49C">
      <w:start w:val="1"/>
      <w:numFmt w:val="lowerRoman"/>
      <w:lvlText w:val="%6."/>
      <w:lvlJc w:val="right"/>
      <w:pPr>
        <w:ind w:left="4320" w:hanging="180"/>
      </w:pPr>
    </w:lvl>
    <w:lvl w:ilvl="6" w:tplc="53C2903C">
      <w:start w:val="1"/>
      <w:numFmt w:val="decimal"/>
      <w:lvlText w:val="%7."/>
      <w:lvlJc w:val="left"/>
      <w:pPr>
        <w:ind w:left="5040" w:hanging="360"/>
      </w:pPr>
    </w:lvl>
    <w:lvl w:ilvl="7" w:tplc="FA2639D0">
      <w:start w:val="1"/>
      <w:numFmt w:val="lowerLetter"/>
      <w:lvlText w:val="%8."/>
      <w:lvlJc w:val="left"/>
      <w:pPr>
        <w:ind w:left="5760" w:hanging="360"/>
      </w:pPr>
    </w:lvl>
    <w:lvl w:ilvl="8" w:tplc="426C998A">
      <w:start w:val="1"/>
      <w:numFmt w:val="lowerRoman"/>
      <w:lvlText w:val="%9."/>
      <w:lvlJc w:val="right"/>
      <w:pPr>
        <w:ind w:left="6480" w:hanging="180"/>
      </w:pPr>
    </w:lvl>
  </w:abstractNum>
  <w:abstractNum w:abstractNumId="4" w15:restartNumberingAfterBreak="0">
    <w:nsid w:val="222C6016"/>
    <w:multiLevelType w:val="hybridMultilevel"/>
    <w:tmpl w:val="0F58DEB8"/>
    <w:lvl w:ilvl="0" w:tplc="C302A2DE">
      <w:start w:val="1"/>
      <w:numFmt w:val="decimal"/>
      <w:lvlText w:val="%1."/>
      <w:lvlJc w:val="left"/>
      <w:pPr>
        <w:ind w:left="720" w:hanging="360"/>
      </w:pPr>
    </w:lvl>
    <w:lvl w:ilvl="1" w:tplc="C89EF8E6">
      <w:start w:val="1"/>
      <w:numFmt w:val="lowerLetter"/>
      <w:lvlText w:val="%2."/>
      <w:lvlJc w:val="left"/>
      <w:pPr>
        <w:ind w:left="1440" w:hanging="360"/>
      </w:pPr>
    </w:lvl>
    <w:lvl w:ilvl="2" w:tplc="28A48D08">
      <w:start w:val="1"/>
      <w:numFmt w:val="lowerRoman"/>
      <w:lvlText w:val="%3."/>
      <w:lvlJc w:val="right"/>
      <w:pPr>
        <w:ind w:left="2160" w:hanging="180"/>
      </w:pPr>
    </w:lvl>
    <w:lvl w:ilvl="3" w:tplc="F1FCF422">
      <w:start w:val="1"/>
      <w:numFmt w:val="decimal"/>
      <w:lvlText w:val="%4."/>
      <w:lvlJc w:val="left"/>
      <w:pPr>
        <w:ind w:left="2880" w:hanging="360"/>
      </w:pPr>
    </w:lvl>
    <w:lvl w:ilvl="4" w:tplc="7988EA90">
      <w:start w:val="1"/>
      <w:numFmt w:val="lowerLetter"/>
      <w:lvlText w:val="%5."/>
      <w:lvlJc w:val="left"/>
      <w:pPr>
        <w:ind w:left="3600" w:hanging="360"/>
      </w:pPr>
    </w:lvl>
    <w:lvl w:ilvl="5" w:tplc="2F3ED748">
      <w:start w:val="1"/>
      <w:numFmt w:val="lowerRoman"/>
      <w:lvlText w:val="%6."/>
      <w:lvlJc w:val="right"/>
      <w:pPr>
        <w:ind w:left="4320" w:hanging="180"/>
      </w:pPr>
    </w:lvl>
    <w:lvl w:ilvl="6" w:tplc="97ECCA0C">
      <w:start w:val="1"/>
      <w:numFmt w:val="decimal"/>
      <w:lvlText w:val="%7."/>
      <w:lvlJc w:val="left"/>
      <w:pPr>
        <w:ind w:left="5040" w:hanging="360"/>
      </w:pPr>
    </w:lvl>
    <w:lvl w:ilvl="7" w:tplc="AF968ABE">
      <w:start w:val="1"/>
      <w:numFmt w:val="lowerLetter"/>
      <w:lvlText w:val="%8."/>
      <w:lvlJc w:val="left"/>
      <w:pPr>
        <w:ind w:left="5760" w:hanging="360"/>
      </w:pPr>
    </w:lvl>
    <w:lvl w:ilvl="8" w:tplc="419C8F4C">
      <w:start w:val="1"/>
      <w:numFmt w:val="lowerRoman"/>
      <w:lvlText w:val="%9."/>
      <w:lvlJc w:val="right"/>
      <w:pPr>
        <w:ind w:left="6480" w:hanging="180"/>
      </w:pPr>
    </w:lvl>
  </w:abstractNum>
  <w:abstractNum w:abstractNumId="5" w15:restartNumberingAfterBreak="0">
    <w:nsid w:val="2A60CCED"/>
    <w:multiLevelType w:val="hybridMultilevel"/>
    <w:tmpl w:val="F7E24B68"/>
    <w:lvl w:ilvl="0" w:tplc="53787410">
      <w:start w:val="1"/>
      <w:numFmt w:val="decimal"/>
      <w:lvlText w:val="%1."/>
      <w:lvlJc w:val="left"/>
      <w:pPr>
        <w:ind w:left="720" w:hanging="360"/>
      </w:pPr>
    </w:lvl>
    <w:lvl w:ilvl="1" w:tplc="E82A1000">
      <w:start w:val="1"/>
      <w:numFmt w:val="lowerLetter"/>
      <w:lvlText w:val="%2."/>
      <w:lvlJc w:val="left"/>
      <w:pPr>
        <w:ind w:left="1440" w:hanging="360"/>
      </w:pPr>
    </w:lvl>
    <w:lvl w:ilvl="2" w:tplc="1520EBA8">
      <w:start w:val="1"/>
      <w:numFmt w:val="lowerRoman"/>
      <w:lvlText w:val="%3."/>
      <w:lvlJc w:val="right"/>
      <w:pPr>
        <w:ind w:left="2160" w:hanging="180"/>
      </w:pPr>
    </w:lvl>
    <w:lvl w:ilvl="3" w:tplc="529A5314">
      <w:start w:val="1"/>
      <w:numFmt w:val="decimal"/>
      <w:lvlText w:val="%4."/>
      <w:lvlJc w:val="left"/>
      <w:pPr>
        <w:ind w:left="2880" w:hanging="360"/>
      </w:pPr>
    </w:lvl>
    <w:lvl w:ilvl="4" w:tplc="9CCA7A98">
      <w:start w:val="1"/>
      <w:numFmt w:val="lowerLetter"/>
      <w:lvlText w:val="%5."/>
      <w:lvlJc w:val="left"/>
      <w:pPr>
        <w:ind w:left="3600" w:hanging="360"/>
      </w:pPr>
    </w:lvl>
    <w:lvl w:ilvl="5" w:tplc="A0B480E2">
      <w:start w:val="1"/>
      <w:numFmt w:val="lowerRoman"/>
      <w:lvlText w:val="%6."/>
      <w:lvlJc w:val="right"/>
      <w:pPr>
        <w:ind w:left="4320" w:hanging="180"/>
      </w:pPr>
    </w:lvl>
    <w:lvl w:ilvl="6" w:tplc="022EE00C">
      <w:start w:val="1"/>
      <w:numFmt w:val="decimal"/>
      <w:lvlText w:val="%7."/>
      <w:lvlJc w:val="left"/>
      <w:pPr>
        <w:ind w:left="5040" w:hanging="360"/>
      </w:pPr>
    </w:lvl>
    <w:lvl w:ilvl="7" w:tplc="A76C8990">
      <w:start w:val="1"/>
      <w:numFmt w:val="lowerLetter"/>
      <w:lvlText w:val="%8."/>
      <w:lvlJc w:val="left"/>
      <w:pPr>
        <w:ind w:left="5760" w:hanging="360"/>
      </w:pPr>
    </w:lvl>
    <w:lvl w:ilvl="8" w:tplc="C4BE3AE0">
      <w:start w:val="1"/>
      <w:numFmt w:val="lowerRoman"/>
      <w:lvlText w:val="%9."/>
      <w:lvlJc w:val="right"/>
      <w:pPr>
        <w:ind w:left="6480" w:hanging="180"/>
      </w:pPr>
    </w:lvl>
  </w:abstractNum>
  <w:abstractNum w:abstractNumId="6" w15:restartNumberingAfterBreak="0">
    <w:nsid w:val="2CF18477"/>
    <w:multiLevelType w:val="hybridMultilevel"/>
    <w:tmpl w:val="B7DCE05E"/>
    <w:lvl w:ilvl="0" w:tplc="F8E27DC2">
      <w:start w:val="1"/>
      <w:numFmt w:val="bullet"/>
      <w:lvlText w:val="·"/>
      <w:lvlJc w:val="left"/>
      <w:pPr>
        <w:ind w:left="720" w:hanging="360"/>
      </w:pPr>
      <w:rPr>
        <w:rFonts w:ascii="Symbol" w:hAnsi="Symbol" w:hint="default"/>
      </w:rPr>
    </w:lvl>
    <w:lvl w:ilvl="1" w:tplc="EA6007F0">
      <w:start w:val="1"/>
      <w:numFmt w:val="bullet"/>
      <w:lvlText w:val="o"/>
      <w:lvlJc w:val="left"/>
      <w:pPr>
        <w:ind w:left="1440" w:hanging="360"/>
      </w:pPr>
      <w:rPr>
        <w:rFonts w:ascii="Courier New" w:hAnsi="Courier New" w:hint="default"/>
      </w:rPr>
    </w:lvl>
    <w:lvl w:ilvl="2" w:tplc="D8F2557A">
      <w:start w:val="1"/>
      <w:numFmt w:val="bullet"/>
      <w:lvlText w:val=""/>
      <w:lvlJc w:val="left"/>
      <w:pPr>
        <w:ind w:left="2160" w:hanging="360"/>
      </w:pPr>
      <w:rPr>
        <w:rFonts w:ascii="Wingdings" w:hAnsi="Wingdings" w:hint="default"/>
      </w:rPr>
    </w:lvl>
    <w:lvl w:ilvl="3" w:tplc="96444D00">
      <w:start w:val="1"/>
      <w:numFmt w:val="bullet"/>
      <w:lvlText w:val=""/>
      <w:lvlJc w:val="left"/>
      <w:pPr>
        <w:ind w:left="2880" w:hanging="360"/>
      </w:pPr>
      <w:rPr>
        <w:rFonts w:ascii="Symbol" w:hAnsi="Symbol" w:hint="default"/>
      </w:rPr>
    </w:lvl>
    <w:lvl w:ilvl="4" w:tplc="916EA620">
      <w:start w:val="1"/>
      <w:numFmt w:val="bullet"/>
      <w:lvlText w:val="o"/>
      <w:lvlJc w:val="left"/>
      <w:pPr>
        <w:ind w:left="3600" w:hanging="360"/>
      </w:pPr>
      <w:rPr>
        <w:rFonts w:ascii="Courier New" w:hAnsi="Courier New" w:hint="default"/>
      </w:rPr>
    </w:lvl>
    <w:lvl w:ilvl="5" w:tplc="93C8F9C0">
      <w:start w:val="1"/>
      <w:numFmt w:val="bullet"/>
      <w:lvlText w:val=""/>
      <w:lvlJc w:val="left"/>
      <w:pPr>
        <w:ind w:left="4320" w:hanging="360"/>
      </w:pPr>
      <w:rPr>
        <w:rFonts w:ascii="Wingdings" w:hAnsi="Wingdings" w:hint="default"/>
      </w:rPr>
    </w:lvl>
    <w:lvl w:ilvl="6" w:tplc="CE4E1278">
      <w:start w:val="1"/>
      <w:numFmt w:val="bullet"/>
      <w:lvlText w:val=""/>
      <w:lvlJc w:val="left"/>
      <w:pPr>
        <w:ind w:left="5040" w:hanging="360"/>
      </w:pPr>
      <w:rPr>
        <w:rFonts w:ascii="Symbol" w:hAnsi="Symbol" w:hint="default"/>
      </w:rPr>
    </w:lvl>
    <w:lvl w:ilvl="7" w:tplc="0DEC67E4">
      <w:start w:val="1"/>
      <w:numFmt w:val="bullet"/>
      <w:lvlText w:val="o"/>
      <w:lvlJc w:val="left"/>
      <w:pPr>
        <w:ind w:left="5760" w:hanging="360"/>
      </w:pPr>
      <w:rPr>
        <w:rFonts w:ascii="Courier New" w:hAnsi="Courier New" w:hint="default"/>
      </w:rPr>
    </w:lvl>
    <w:lvl w:ilvl="8" w:tplc="07A8F970">
      <w:start w:val="1"/>
      <w:numFmt w:val="bullet"/>
      <w:lvlText w:val=""/>
      <w:lvlJc w:val="left"/>
      <w:pPr>
        <w:ind w:left="6480" w:hanging="360"/>
      </w:pPr>
      <w:rPr>
        <w:rFonts w:ascii="Wingdings" w:hAnsi="Wingdings" w:hint="default"/>
      </w:rPr>
    </w:lvl>
  </w:abstractNum>
  <w:abstractNum w:abstractNumId="7" w15:restartNumberingAfterBreak="0">
    <w:nsid w:val="300850F0"/>
    <w:multiLevelType w:val="hybridMultilevel"/>
    <w:tmpl w:val="75885668"/>
    <w:lvl w:ilvl="0" w:tplc="45D6B526">
      <w:start w:val="3"/>
      <w:numFmt w:val="decimal"/>
      <w:lvlText w:val="%1."/>
      <w:lvlJc w:val="left"/>
      <w:pPr>
        <w:ind w:left="720" w:hanging="360"/>
      </w:pPr>
    </w:lvl>
    <w:lvl w:ilvl="1" w:tplc="EBE66A56">
      <w:start w:val="1"/>
      <w:numFmt w:val="lowerLetter"/>
      <w:lvlText w:val="%2."/>
      <w:lvlJc w:val="left"/>
      <w:pPr>
        <w:ind w:left="1440" w:hanging="360"/>
      </w:pPr>
    </w:lvl>
    <w:lvl w:ilvl="2" w:tplc="BF72F2E0">
      <w:start w:val="1"/>
      <w:numFmt w:val="lowerRoman"/>
      <w:lvlText w:val="%3."/>
      <w:lvlJc w:val="right"/>
      <w:pPr>
        <w:ind w:left="2160" w:hanging="180"/>
      </w:pPr>
    </w:lvl>
    <w:lvl w:ilvl="3" w:tplc="116CC1EE">
      <w:start w:val="1"/>
      <w:numFmt w:val="decimal"/>
      <w:lvlText w:val="%4."/>
      <w:lvlJc w:val="left"/>
      <w:pPr>
        <w:ind w:left="2880" w:hanging="360"/>
      </w:pPr>
    </w:lvl>
    <w:lvl w:ilvl="4" w:tplc="64AA3FB2">
      <w:start w:val="1"/>
      <w:numFmt w:val="lowerLetter"/>
      <w:lvlText w:val="%5."/>
      <w:lvlJc w:val="left"/>
      <w:pPr>
        <w:ind w:left="3600" w:hanging="360"/>
      </w:pPr>
    </w:lvl>
    <w:lvl w:ilvl="5" w:tplc="206AC612">
      <w:start w:val="1"/>
      <w:numFmt w:val="lowerRoman"/>
      <w:lvlText w:val="%6."/>
      <w:lvlJc w:val="right"/>
      <w:pPr>
        <w:ind w:left="4320" w:hanging="180"/>
      </w:pPr>
    </w:lvl>
    <w:lvl w:ilvl="6" w:tplc="3392BB78">
      <w:start w:val="1"/>
      <w:numFmt w:val="decimal"/>
      <w:lvlText w:val="%7."/>
      <w:lvlJc w:val="left"/>
      <w:pPr>
        <w:ind w:left="5040" w:hanging="360"/>
      </w:pPr>
    </w:lvl>
    <w:lvl w:ilvl="7" w:tplc="9C7E0C1A">
      <w:start w:val="1"/>
      <w:numFmt w:val="lowerLetter"/>
      <w:lvlText w:val="%8."/>
      <w:lvlJc w:val="left"/>
      <w:pPr>
        <w:ind w:left="5760" w:hanging="360"/>
      </w:pPr>
    </w:lvl>
    <w:lvl w:ilvl="8" w:tplc="C396ED48">
      <w:start w:val="1"/>
      <w:numFmt w:val="lowerRoman"/>
      <w:lvlText w:val="%9."/>
      <w:lvlJc w:val="right"/>
      <w:pPr>
        <w:ind w:left="6480" w:hanging="180"/>
      </w:pPr>
    </w:lvl>
  </w:abstractNum>
  <w:abstractNum w:abstractNumId="8" w15:restartNumberingAfterBreak="0">
    <w:nsid w:val="33051DB6"/>
    <w:multiLevelType w:val="hybridMultilevel"/>
    <w:tmpl w:val="A63E0896"/>
    <w:lvl w:ilvl="0" w:tplc="BCF699CE">
      <w:start w:val="1"/>
      <w:numFmt w:val="decimal"/>
      <w:lvlText w:val="%1."/>
      <w:lvlJc w:val="left"/>
      <w:pPr>
        <w:ind w:left="720" w:hanging="360"/>
      </w:pPr>
    </w:lvl>
    <w:lvl w:ilvl="1" w:tplc="F9E456FA">
      <w:start w:val="1"/>
      <w:numFmt w:val="lowerLetter"/>
      <w:lvlText w:val="%2."/>
      <w:lvlJc w:val="left"/>
      <w:pPr>
        <w:ind w:left="1440" w:hanging="360"/>
      </w:pPr>
    </w:lvl>
    <w:lvl w:ilvl="2" w:tplc="2DF45880">
      <w:start w:val="1"/>
      <w:numFmt w:val="lowerRoman"/>
      <w:lvlText w:val="%3."/>
      <w:lvlJc w:val="right"/>
      <w:pPr>
        <w:ind w:left="2160" w:hanging="180"/>
      </w:pPr>
    </w:lvl>
    <w:lvl w:ilvl="3" w:tplc="99AE2BA2">
      <w:start w:val="1"/>
      <w:numFmt w:val="decimal"/>
      <w:lvlText w:val="%4."/>
      <w:lvlJc w:val="left"/>
      <w:pPr>
        <w:ind w:left="2880" w:hanging="360"/>
      </w:pPr>
    </w:lvl>
    <w:lvl w:ilvl="4" w:tplc="325C6784">
      <w:start w:val="1"/>
      <w:numFmt w:val="lowerLetter"/>
      <w:lvlText w:val="%5."/>
      <w:lvlJc w:val="left"/>
      <w:pPr>
        <w:ind w:left="3600" w:hanging="360"/>
      </w:pPr>
    </w:lvl>
    <w:lvl w:ilvl="5" w:tplc="BAA6256A">
      <w:start w:val="1"/>
      <w:numFmt w:val="lowerRoman"/>
      <w:lvlText w:val="%6."/>
      <w:lvlJc w:val="right"/>
      <w:pPr>
        <w:ind w:left="4320" w:hanging="180"/>
      </w:pPr>
    </w:lvl>
    <w:lvl w:ilvl="6" w:tplc="9D38E826">
      <w:start w:val="1"/>
      <w:numFmt w:val="decimal"/>
      <w:lvlText w:val="%7."/>
      <w:lvlJc w:val="left"/>
      <w:pPr>
        <w:ind w:left="5040" w:hanging="360"/>
      </w:pPr>
    </w:lvl>
    <w:lvl w:ilvl="7" w:tplc="9518410A">
      <w:start w:val="1"/>
      <w:numFmt w:val="lowerLetter"/>
      <w:lvlText w:val="%8."/>
      <w:lvlJc w:val="left"/>
      <w:pPr>
        <w:ind w:left="5760" w:hanging="360"/>
      </w:pPr>
    </w:lvl>
    <w:lvl w:ilvl="8" w:tplc="9B34B296">
      <w:start w:val="1"/>
      <w:numFmt w:val="lowerRoman"/>
      <w:lvlText w:val="%9."/>
      <w:lvlJc w:val="right"/>
      <w:pPr>
        <w:ind w:left="6480" w:hanging="180"/>
      </w:pPr>
    </w:lvl>
  </w:abstractNum>
  <w:abstractNum w:abstractNumId="9" w15:restartNumberingAfterBreak="0">
    <w:nsid w:val="38C22C8D"/>
    <w:multiLevelType w:val="hybridMultilevel"/>
    <w:tmpl w:val="EF0E9E02"/>
    <w:lvl w:ilvl="0" w:tplc="5172E568">
      <w:start w:val="1"/>
      <w:numFmt w:val="bullet"/>
      <w:lvlText w:val="·"/>
      <w:lvlJc w:val="left"/>
      <w:pPr>
        <w:ind w:left="720" w:hanging="360"/>
      </w:pPr>
      <w:rPr>
        <w:rFonts w:ascii="Symbol" w:hAnsi="Symbol" w:hint="default"/>
      </w:rPr>
    </w:lvl>
    <w:lvl w:ilvl="1" w:tplc="6096D79E">
      <w:start w:val="1"/>
      <w:numFmt w:val="bullet"/>
      <w:lvlText w:val="o"/>
      <w:lvlJc w:val="left"/>
      <w:pPr>
        <w:ind w:left="1440" w:hanging="360"/>
      </w:pPr>
      <w:rPr>
        <w:rFonts w:ascii="Courier New" w:hAnsi="Courier New" w:hint="default"/>
      </w:rPr>
    </w:lvl>
    <w:lvl w:ilvl="2" w:tplc="53E6F4BE">
      <w:start w:val="1"/>
      <w:numFmt w:val="bullet"/>
      <w:lvlText w:val=""/>
      <w:lvlJc w:val="left"/>
      <w:pPr>
        <w:ind w:left="2160" w:hanging="360"/>
      </w:pPr>
      <w:rPr>
        <w:rFonts w:ascii="Wingdings" w:hAnsi="Wingdings" w:hint="default"/>
      </w:rPr>
    </w:lvl>
    <w:lvl w:ilvl="3" w:tplc="BF62968C">
      <w:start w:val="1"/>
      <w:numFmt w:val="bullet"/>
      <w:lvlText w:val=""/>
      <w:lvlJc w:val="left"/>
      <w:pPr>
        <w:ind w:left="2880" w:hanging="360"/>
      </w:pPr>
      <w:rPr>
        <w:rFonts w:ascii="Symbol" w:hAnsi="Symbol" w:hint="default"/>
      </w:rPr>
    </w:lvl>
    <w:lvl w:ilvl="4" w:tplc="F1B66C7A">
      <w:start w:val="1"/>
      <w:numFmt w:val="bullet"/>
      <w:lvlText w:val="o"/>
      <w:lvlJc w:val="left"/>
      <w:pPr>
        <w:ind w:left="3600" w:hanging="360"/>
      </w:pPr>
      <w:rPr>
        <w:rFonts w:ascii="Courier New" w:hAnsi="Courier New" w:hint="default"/>
      </w:rPr>
    </w:lvl>
    <w:lvl w:ilvl="5" w:tplc="0EE25F56">
      <w:start w:val="1"/>
      <w:numFmt w:val="bullet"/>
      <w:lvlText w:val=""/>
      <w:lvlJc w:val="left"/>
      <w:pPr>
        <w:ind w:left="4320" w:hanging="360"/>
      </w:pPr>
      <w:rPr>
        <w:rFonts w:ascii="Wingdings" w:hAnsi="Wingdings" w:hint="default"/>
      </w:rPr>
    </w:lvl>
    <w:lvl w:ilvl="6" w:tplc="E3DAC28C">
      <w:start w:val="1"/>
      <w:numFmt w:val="bullet"/>
      <w:lvlText w:val=""/>
      <w:lvlJc w:val="left"/>
      <w:pPr>
        <w:ind w:left="5040" w:hanging="360"/>
      </w:pPr>
      <w:rPr>
        <w:rFonts w:ascii="Symbol" w:hAnsi="Symbol" w:hint="default"/>
      </w:rPr>
    </w:lvl>
    <w:lvl w:ilvl="7" w:tplc="0610FBFC">
      <w:start w:val="1"/>
      <w:numFmt w:val="bullet"/>
      <w:lvlText w:val="o"/>
      <w:lvlJc w:val="left"/>
      <w:pPr>
        <w:ind w:left="5760" w:hanging="360"/>
      </w:pPr>
      <w:rPr>
        <w:rFonts w:ascii="Courier New" w:hAnsi="Courier New" w:hint="default"/>
      </w:rPr>
    </w:lvl>
    <w:lvl w:ilvl="8" w:tplc="81423790">
      <w:start w:val="1"/>
      <w:numFmt w:val="bullet"/>
      <w:lvlText w:val=""/>
      <w:lvlJc w:val="left"/>
      <w:pPr>
        <w:ind w:left="6480" w:hanging="360"/>
      </w:pPr>
      <w:rPr>
        <w:rFonts w:ascii="Wingdings" w:hAnsi="Wingdings" w:hint="default"/>
      </w:rPr>
    </w:lvl>
  </w:abstractNum>
  <w:abstractNum w:abstractNumId="10" w15:restartNumberingAfterBreak="0">
    <w:nsid w:val="39A948B8"/>
    <w:multiLevelType w:val="hybridMultilevel"/>
    <w:tmpl w:val="CB481096"/>
    <w:lvl w:ilvl="0" w:tplc="A4A245F4">
      <w:start w:val="1"/>
      <w:numFmt w:val="bullet"/>
      <w:lvlText w:val="·"/>
      <w:lvlJc w:val="left"/>
      <w:pPr>
        <w:ind w:left="720" w:hanging="360"/>
      </w:pPr>
      <w:rPr>
        <w:rFonts w:ascii="Symbol" w:hAnsi="Symbol" w:hint="default"/>
      </w:rPr>
    </w:lvl>
    <w:lvl w:ilvl="1" w:tplc="00565684">
      <w:start w:val="1"/>
      <w:numFmt w:val="bullet"/>
      <w:lvlText w:val="o"/>
      <w:lvlJc w:val="left"/>
      <w:pPr>
        <w:ind w:left="1440" w:hanging="360"/>
      </w:pPr>
      <w:rPr>
        <w:rFonts w:ascii="Courier New" w:hAnsi="Courier New" w:hint="default"/>
      </w:rPr>
    </w:lvl>
    <w:lvl w:ilvl="2" w:tplc="7C80A024">
      <w:start w:val="1"/>
      <w:numFmt w:val="bullet"/>
      <w:lvlText w:val=""/>
      <w:lvlJc w:val="left"/>
      <w:pPr>
        <w:ind w:left="2160" w:hanging="360"/>
      </w:pPr>
      <w:rPr>
        <w:rFonts w:ascii="Wingdings" w:hAnsi="Wingdings" w:hint="default"/>
      </w:rPr>
    </w:lvl>
    <w:lvl w:ilvl="3" w:tplc="2D6C1398">
      <w:start w:val="1"/>
      <w:numFmt w:val="bullet"/>
      <w:lvlText w:val=""/>
      <w:lvlJc w:val="left"/>
      <w:pPr>
        <w:ind w:left="2880" w:hanging="360"/>
      </w:pPr>
      <w:rPr>
        <w:rFonts w:ascii="Symbol" w:hAnsi="Symbol" w:hint="default"/>
      </w:rPr>
    </w:lvl>
    <w:lvl w:ilvl="4" w:tplc="24CAD2A8">
      <w:start w:val="1"/>
      <w:numFmt w:val="bullet"/>
      <w:lvlText w:val="o"/>
      <w:lvlJc w:val="left"/>
      <w:pPr>
        <w:ind w:left="3600" w:hanging="360"/>
      </w:pPr>
      <w:rPr>
        <w:rFonts w:ascii="Courier New" w:hAnsi="Courier New" w:hint="default"/>
      </w:rPr>
    </w:lvl>
    <w:lvl w:ilvl="5" w:tplc="11E4B366">
      <w:start w:val="1"/>
      <w:numFmt w:val="bullet"/>
      <w:lvlText w:val=""/>
      <w:lvlJc w:val="left"/>
      <w:pPr>
        <w:ind w:left="4320" w:hanging="360"/>
      </w:pPr>
      <w:rPr>
        <w:rFonts w:ascii="Wingdings" w:hAnsi="Wingdings" w:hint="default"/>
      </w:rPr>
    </w:lvl>
    <w:lvl w:ilvl="6" w:tplc="F7F28F80">
      <w:start w:val="1"/>
      <w:numFmt w:val="bullet"/>
      <w:lvlText w:val=""/>
      <w:lvlJc w:val="left"/>
      <w:pPr>
        <w:ind w:left="5040" w:hanging="360"/>
      </w:pPr>
      <w:rPr>
        <w:rFonts w:ascii="Symbol" w:hAnsi="Symbol" w:hint="default"/>
      </w:rPr>
    </w:lvl>
    <w:lvl w:ilvl="7" w:tplc="AA7E282E">
      <w:start w:val="1"/>
      <w:numFmt w:val="bullet"/>
      <w:lvlText w:val="o"/>
      <w:lvlJc w:val="left"/>
      <w:pPr>
        <w:ind w:left="5760" w:hanging="360"/>
      </w:pPr>
      <w:rPr>
        <w:rFonts w:ascii="Courier New" w:hAnsi="Courier New" w:hint="default"/>
      </w:rPr>
    </w:lvl>
    <w:lvl w:ilvl="8" w:tplc="B922E9D6">
      <w:start w:val="1"/>
      <w:numFmt w:val="bullet"/>
      <w:lvlText w:val=""/>
      <w:lvlJc w:val="left"/>
      <w:pPr>
        <w:ind w:left="6480" w:hanging="360"/>
      </w:pPr>
      <w:rPr>
        <w:rFonts w:ascii="Wingdings" w:hAnsi="Wingdings" w:hint="default"/>
      </w:rPr>
    </w:lvl>
  </w:abstractNum>
  <w:abstractNum w:abstractNumId="11" w15:restartNumberingAfterBreak="0">
    <w:nsid w:val="39CFD829"/>
    <w:multiLevelType w:val="hybridMultilevel"/>
    <w:tmpl w:val="DDAC943E"/>
    <w:lvl w:ilvl="0" w:tplc="B4D26084">
      <w:start w:val="1"/>
      <w:numFmt w:val="bullet"/>
      <w:lvlText w:val="·"/>
      <w:lvlJc w:val="left"/>
      <w:pPr>
        <w:ind w:left="720" w:hanging="360"/>
      </w:pPr>
      <w:rPr>
        <w:rFonts w:ascii="Symbol" w:hAnsi="Symbol" w:hint="default"/>
      </w:rPr>
    </w:lvl>
    <w:lvl w:ilvl="1" w:tplc="0B0E9C9E">
      <w:start w:val="1"/>
      <w:numFmt w:val="bullet"/>
      <w:lvlText w:val="o"/>
      <w:lvlJc w:val="left"/>
      <w:pPr>
        <w:ind w:left="1440" w:hanging="360"/>
      </w:pPr>
      <w:rPr>
        <w:rFonts w:ascii="Courier New" w:hAnsi="Courier New" w:hint="default"/>
      </w:rPr>
    </w:lvl>
    <w:lvl w:ilvl="2" w:tplc="BEB6EE4A">
      <w:start w:val="1"/>
      <w:numFmt w:val="bullet"/>
      <w:lvlText w:val=""/>
      <w:lvlJc w:val="left"/>
      <w:pPr>
        <w:ind w:left="2160" w:hanging="360"/>
      </w:pPr>
      <w:rPr>
        <w:rFonts w:ascii="Wingdings" w:hAnsi="Wingdings" w:hint="default"/>
      </w:rPr>
    </w:lvl>
    <w:lvl w:ilvl="3" w:tplc="2244F2C2">
      <w:start w:val="1"/>
      <w:numFmt w:val="bullet"/>
      <w:lvlText w:val=""/>
      <w:lvlJc w:val="left"/>
      <w:pPr>
        <w:ind w:left="2880" w:hanging="360"/>
      </w:pPr>
      <w:rPr>
        <w:rFonts w:ascii="Symbol" w:hAnsi="Symbol" w:hint="default"/>
      </w:rPr>
    </w:lvl>
    <w:lvl w:ilvl="4" w:tplc="92820380">
      <w:start w:val="1"/>
      <w:numFmt w:val="bullet"/>
      <w:lvlText w:val="o"/>
      <w:lvlJc w:val="left"/>
      <w:pPr>
        <w:ind w:left="3600" w:hanging="360"/>
      </w:pPr>
      <w:rPr>
        <w:rFonts w:ascii="Courier New" w:hAnsi="Courier New" w:hint="default"/>
      </w:rPr>
    </w:lvl>
    <w:lvl w:ilvl="5" w:tplc="AB0A122E">
      <w:start w:val="1"/>
      <w:numFmt w:val="bullet"/>
      <w:lvlText w:val=""/>
      <w:lvlJc w:val="left"/>
      <w:pPr>
        <w:ind w:left="4320" w:hanging="360"/>
      </w:pPr>
      <w:rPr>
        <w:rFonts w:ascii="Wingdings" w:hAnsi="Wingdings" w:hint="default"/>
      </w:rPr>
    </w:lvl>
    <w:lvl w:ilvl="6" w:tplc="D3C25E50">
      <w:start w:val="1"/>
      <w:numFmt w:val="bullet"/>
      <w:lvlText w:val=""/>
      <w:lvlJc w:val="left"/>
      <w:pPr>
        <w:ind w:left="5040" w:hanging="360"/>
      </w:pPr>
      <w:rPr>
        <w:rFonts w:ascii="Symbol" w:hAnsi="Symbol" w:hint="default"/>
      </w:rPr>
    </w:lvl>
    <w:lvl w:ilvl="7" w:tplc="886AC6FA">
      <w:start w:val="1"/>
      <w:numFmt w:val="bullet"/>
      <w:lvlText w:val="o"/>
      <w:lvlJc w:val="left"/>
      <w:pPr>
        <w:ind w:left="5760" w:hanging="360"/>
      </w:pPr>
      <w:rPr>
        <w:rFonts w:ascii="Courier New" w:hAnsi="Courier New" w:hint="default"/>
      </w:rPr>
    </w:lvl>
    <w:lvl w:ilvl="8" w:tplc="E4949AE8">
      <w:start w:val="1"/>
      <w:numFmt w:val="bullet"/>
      <w:lvlText w:val=""/>
      <w:lvlJc w:val="left"/>
      <w:pPr>
        <w:ind w:left="6480" w:hanging="360"/>
      </w:pPr>
      <w:rPr>
        <w:rFonts w:ascii="Wingdings" w:hAnsi="Wingdings" w:hint="default"/>
      </w:rPr>
    </w:lvl>
  </w:abstractNum>
  <w:abstractNum w:abstractNumId="12" w15:restartNumberingAfterBreak="0">
    <w:nsid w:val="3A094B07"/>
    <w:multiLevelType w:val="hybridMultilevel"/>
    <w:tmpl w:val="7452F0D0"/>
    <w:lvl w:ilvl="0" w:tplc="FD6A8144">
      <w:start w:val="1"/>
      <w:numFmt w:val="bullet"/>
      <w:lvlText w:val="·"/>
      <w:lvlJc w:val="left"/>
      <w:pPr>
        <w:ind w:left="720" w:hanging="360"/>
      </w:pPr>
      <w:rPr>
        <w:rFonts w:ascii="Symbol" w:hAnsi="Symbol" w:hint="default"/>
      </w:rPr>
    </w:lvl>
    <w:lvl w:ilvl="1" w:tplc="6F12920C">
      <w:start w:val="1"/>
      <w:numFmt w:val="bullet"/>
      <w:lvlText w:val="o"/>
      <w:lvlJc w:val="left"/>
      <w:pPr>
        <w:ind w:left="1440" w:hanging="360"/>
      </w:pPr>
      <w:rPr>
        <w:rFonts w:ascii="Courier New" w:hAnsi="Courier New" w:hint="default"/>
      </w:rPr>
    </w:lvl>
    <w:lvl w:ilvl="2" w:tplc="4E34A3C2">
      <w:start w:val="1"/>
      <w:numFmt w:val="bullet"/>
      <w:lvlText w:val=""/>
      <w:lvlJc w:val="left"/>
      <w:pPr>
        <w:ind w:left="2160" w:hanging="360"/>
      </w:pPr>
      <w:rPr>
        <w:rFonts w:ascii="Wingdings" w:hAnsi="Wingdings" w:hint="default"/>
      </w:rPr>
    </w:lvl>
    <w:lvl w:ilvl="3" w:tplc="D6AC12B4">
      <w:start w:val="1"/>
      <w:numFmt w:val="bullet"/>
      <w:lvlText w:val=""/>
      <w:lvlJc w:val="left"/>
      <w:pPr>
        <w:ind w:left="2880" w:hanging="360"/>
      </w:pPr>
      <w:rPr>
        <w:rFonts w:ascii="Symbol" w:hAnsi="Symbol" w:hint="default"/>
      </w:rPr>
    </w:lvl>
    <w:lvl w:ilvl="4" w:tplc="DEAE478A">
      <w:start w:val="1"/>
      <w:numFmt w:val="bullet"/>
      <w:lvlText w:val="o"/>
      <w:lvlJc w:val="left"/>
      <w:pPr>
        <w:ind w:left="3600" w:hanging="360"/>
      </w:pPr>
      <w:rPr>
        <w:rFonts w:ascii="Courier New" w:hAnsi="Courier New" w:hint="default"/>
      </w:rPr>
    </w:lvl>
    <w:lvl w:ilvl="5" w:tplc="F38A7AC4">
      <w:start w:val="1"/>
      <w:numFmt w:val="bullet"/>
      <w:lvlText w:val=""/>
      <w:lvlJc w:val="left"/>
      <w:pPr>
        <w:ind w:left="4320" w:hanging="360"/>
      </w:pPr>
      <w:rPr>
        <w:rFonts w:ascii="Wingdings" w:hAnsi="Wingdings" w:hint="default"/>
      </w:rPr>
    </w:lvl>
    <w:lvl w:ilvl="6" w:tplc="2FEE17CC">
      <w:start w:val="1"/>
      <w:numFmt w:val="bullet"/>
      <w:lvlText w:val=""/>
      <w:lvlJc w:val="left"/>
      <w:pPr>
        <w:ind w:left="5040" w:hanging="360"/>
      </w:pPr>
      <w:rPr>
        <w:rFonts w:ascii="Symbol" w:hAnsi="Symbol" w:hint="default"/>
      </w:rPr>
    </w:lvl>
    <w:lvl w:ilvl="7" w:tplc="6BBA1672">
      <w:start w:val="1"/>
      <w:numFmt w:val="bullet"/>
      <w:lvlText w:val="o"/>
      <w:lvlJc w:val="left"/>
      <w:pPr>
        <w:ind w:left="5760" w:hanging="360"/>
      </w:pPr>
      <w:rPr>
        <w:rFonts w:ascii="Courier New" w:hAnsi="Courier New" w:hint="default"/>
      </w:rPr>
    </w:lvl>
    <w:lvl w:ilvl="8" w:tplc="8FAC3712">
      <w:start w:val="1"/>
      <w:numFmt w:val="bullet"/>
      <w:lvlText w:val=""/>
      <w:lvlJc w:val="left"/>
      <w:pPr>
        <w:ind w:left="6480" w:hanging="360"/>
      </w:pPr>
      <w:rPr>
        <w:rFonts w:ascii="Wingdings" w:hAnsi="Wingdings" w:hint="default"/>
      </w:rPr>
    </w:lvl>
  </w:abstractNum>
  <w:abstractNum w:abstractNumId="13" w15:restartNumberingAfterBreak="0">
    <w:nsid w:val="3A372E20"/>
    <w:multiLevelType w:val="hybridMultilevel"/>
    <w:tmpl w:val="384E8068"/>
    <w:lvl w:ilvl="0" w:tplc="7FDA2BC0">
      <w:start w:val="1"/>
      <w:numFmt w:val="bullet"/>
      <w:lvlText w:val="·"/>
      <w:lvlJc w:val="left"/>
      <w:pPr>
        <w:ind w:left="720" w:hanging="360"/>
      </w:pPr>
      <w:rPr>
        <w:rFonts w:ascii="Symbol" w:hAnsi="Symbol" w:hint="default"/>
      </w:rPr>
    </w:lvl>
    <w:lvl w:ilvl="1" w:tplc="E03CD8FC">
      <w:start w:val="1"/>
      <w:numFmt w:val="bullet"/>
      <w:lvlText w:val="o"/>
      <w:lvlJc w:val="left"/>
      <w:pPr>
        <w:ind w:left="1440" w:hanging="360"/>
      </w:pPr>
      <w:rPr>
        <w:rFonts w:ascii="Courier New" w:hAnsi="Courier New" w:hint="default"/>
      </w:rPr>
    </w:lvl>
    <w:lvl w:ilvl="2" w:tplc="F774C668">
      <w:start w:val="1"/>
      <w:numFmt w:val="bullet"/>
      <w:lvlText w:val=""/>
      <w:lvlJc w:val="left"/>
      <w:pPr>
        <w:ind w:left="2160" w:hanging="360"/>
      </w:pPr>
      <w:rPr>
        <w:rFonts w:ascii="Wingdings" w:hAnsi="Wingdings" w:hint="default"/>
      </w:rPr>
    </w:lvl>
    <w:lvl w:ilvl="3" w:tplc="FEF825B2">
      <w:start w:val="1"/>
      <w:numFmt w:val="bullet"/>
      <w:lvlText w:val=""/>
      <w:lvlJc w:val="left"/>
      <w:pPr>
        <w:ind w:left="2880" w:hanging="360"/>
      </w:pPr>
      <w:rPr>
        <w:rFonts w:ascii="Symbol" w:hAnsi="Symbol" w:hint="default"/>
      </w:rPr>
    </w:lvl>
    <w:lvl w:ilvl="4" w:tplc="8EB05F64">
      <w:start w:val="1"/>
      <w:numFmt w:val="bullet"/>
      <w:lvlText w:val="o"/>
      <w:lvlJc w:val="left"/>
      <w:pPr>
        <w:ind w:left="3600" w:hanging="360"/>
      </w:pPr>
      <w:rPr>
        <w:rFonts w:ascii="Courier New" w:hAnsi="Courier New" w:hint="default"/>
      </w:rPr>
    </w:lvl>
    <w:lvl w:ilvl="5" w:tplc="DBDC028A">
      <w:start w:val="1"/>
      <w:numFmt w:val="bullet"/>
      <w:lvlText w:val=""/>
      <w:lvlJc w:val="left"/>
      <w:pPr>
        <w:ind w:left="4320" w:hanging="360"/>
      </w:pPr>
      <w:rPr>
        <w:rFonts w:ascii="Wingdings" w:hAnsi="Wingdings" w:hint="default"/>
      </w:rPr>
    </w:lvl>
    <w:lvl w:ilvl="6" w:tplc="A80EBF8E">
      <w:start w:val="1"/>
      <w:numFmt w:val="bullet"/>
      <w:lvlText w:val=""/>
      <w:lvlJc w:val="left"/>
      <w:pPr>
        <w:ind w:left="5040" w:hanging="360"/>
      </w:pPr>
      <w:rPr>
        <w:rFonts w:ascii="Symbol" w:hAnsi="Symbol" w:hint="default"/>
      </w:rPr>
    </w:lvl>
    <w:lvl w:ilvl="7" w:tplc="6240A476">
      <w:start w:val="1"/>
      <w:numFmt w:val="bullet"/>
      <w:lvlText w:val="o"/>
      <w:lvlJc w:val="left"/>
      <w:pPr>
        <w:ind w:left="5760" w:hanging="360"/>
      </w:pPr>
      <w:rPr>
        <w:rFonts w:ascii="Courier New" w:hAnsi="Courier New" w:hint="default"/>
      </w:rPr>
    </w:lvl>
    <w:lvl w:ilvl="8" w:tplc="C25E1126">
      <w:start w:val="1"/>
      <w:numFmt w:val="bullet"/>
      <w:lvlText w:val=""/>
      <w:lvlJc w:val="left"/>
      <w:pPr>
        <w:ind w:left="6480" w:hanging="360"/>
      </w:pPr>
      <w:rPr>
        <w:rFonts w:ascii="Wingdings" w:hAnsi="Wingdings" w:hint="default"/>
      </w:rPr>
    </w:lvl>
  </w:abstractNum>
  <w:abstractNum w:abstractNumId="14" w15:restartNumberingAfterBreak="0">
    <w:nsid w:val="48FE82F1"/>
    <w:multiLevelType w:val="hybridMultilevel"/>
    <w:tmpl w:val="9FAAC60E"/>
    <w:lvl w:ilvl="0" w:tplc="9DC87656">
      <w:start w:val="7"/>
      <w:numFmt w:val="decimal"/>
      <w:lvlText w:val="%1."/>
      <w:lvlJc w:val="left"/>
      <w:pPr>
        <w:ind w:left="720" w:hanging="360"/>
      </w:pPr>
    </w:lvl>
    <w:lvl w:ilvl="1" w:tplc="4D9245E4">
      <w:start w:val="1"/>
      <w:numFmt w:val="lowerLetter"/>
      <w:lvlText w:val="%2."/>
      <w:lvlJc w:val="left"/>
      <w:pPr>
        <w:ind w:left="1440" w:hanging="360"/>
      </w:pPr>
    </w:lvl>
    <w:lvl w:ilvl="2" w:tplc="95DC986C">
      <w:start w:val="1"/>
      <w:numFmt w:val="lowerRoman"/>
      <w:lvlText w:val="%3."/>
      <w:lvlJc w:val="right"/>
      <w:pPr>
        <w:ind w:left="2160" w:hanging="180"/>
      </w:pPr>
    </w:lvl>
    <w:lvl w:ilvl="3" w:tplc="D5A82D38">
      <w:start w:val="1"/>
      <w:numFmt w:val="decimal"/>
      <w:lvlText w:val="%4."/>
      <w:lvlJc w:val="left"/>
      <w:pPr>
        <w:ind w:left="2880" w:hanging="360"/>
      </w:pPr>
    </w:lvl>
    <w:lvl w:ilvl="4" w:tplc="3A4C046A">
      <w:start w:val="1"/>
      <w:numFmt w:val="lowerLetter"/>
      <w:lvlText w:val="%5."/>
      <w:lvlJc w:val="left"/>
      <w:pPr>
        <w:ind w:left="3600" w:hanging="360"/>
      </w:pPr>
    </w:lvl>
    <w:lvl w:ilvl="5" w:tplc="B8040C18">
      <w:start w:val="1"/>
      <w:numFmt w:val="lowerRoman"/>
      <w:lvlText w:val="%6."/>
      <w:lvlJc w:val="right"/>
      <w:pPr>
        <w:ind w:left="4320" w:hanging="180"/>
      </w:pPr>
    </w:lvl>
    <w:lvl w:ilvl="6" w:tplc="4EF8D73C">
      <w:start w:val="1"/>
      <w:numFmt w:val="decimal"/>
      <w:lvlText w:val="%7."/>
      <w:lvlJc w:val="left"/>
      <w:pPr>
        <w:ind w:left="5040" w:hanging="360"/>
      </w:pPr>
    </w:lvl>
    <w:lvl w:ilvl="7" w:tplc="DA128D8C">
      <w:start w:val="1"/>
      <w:numFmt w:val="lowerLetter"/>
      <w:lvlText w:val="%8."/>
      <w:lvlJc w:val="left"/>
      <w:pPr>
        <w:ind w:left="5760" w:hanging="360"/>
      </w:pPr>
    </w:lvl>
    <w:lvl w:ilvl="8" w:tplc="B8645036">
      <w:start w:val="1"/>
      <w:numFmt w:val="lowerRoman"/>
      <w:lvlText w:val="%9."/>
      <w:lvlJc w:val="right"/>
      <w:pPr>
        <w:ind w:left="6480" w:hanging="180"/>
      </w:pPr>
    </w:lvl>
  </w:abstractNum>
  <w:abstractNum w:abstractNumId="15" w15:restartNumberingAfterBreak="0">
    <w:nsid w:val="4A6D6957"/>
    <w:multiLevelType w:val="hybridMultilevel"/>
    <w:tmpl w:val="BD32E124"/>
    <w:lvl w:ilvl="0" w:tplc="DC8C967E">
      <w:start w:val="9"/>
      <w:numFmt w:val="decimal"/>
      <w:lvlText w:val="%1."/>
      <w:lvlJc w:val="left"/>
      <w:pPr>
        <w:ind w:left="720" w:hanging="360"/>
      </w:pPr>
    </w:lvl>
    <w:lvl w:ilvl="1" w:tplc="CCBE2E86">
      <w:start w:val="1"/>
      <w:numFmt w:val="lowerLetter"/>
      <w:lvlText w:val="%2."/>
      <w:lvlJc w:val="left"/>
      <w:pPr>
        <w:ind w:left="1440" w:hanging="360"/>
      </w:pPr>
    </w:lvl>
    <w:lvl w:ilvl="2" w:tplc="3760EDD4">
      <w:start w:val="1"/>
      <w:numFmt w:val="lowerRoman"/>
      <w:lvlText w:val="%3."/>
      <w:lvlJc w:val="right"/>
      <w:pPr>
        <w:ind w:left="2160" w:hanging="180"/>
      </w:pPr>
    </w:lvl>
    <w:lvl w:ilvl="3" w:tplc="67742514">
      <w:start w:val="1"/>
      <w:numFmt w:val="decimal"/>
      <w:lvlText w:val="%4."/>
      <w:lvlJc w:val="left"/>
      <w:pPr>
        <w:ind w:left="2880" w:hanging="360"/>
      </w:pPr>
    </w:lvl>
    <w:lvl w:ilvl="4" w:tplc="B2A27798">
      <w:start w:val="1"/>
      <w:numFmt w:val="lowerLetter"/>
      <w:lvlText w:val="%5."/>
      <w:lvlJc w:val="left"/>
      <w:pPr>
        <w:ind w:left="3600" w:hanging="360"/>
      </w:pPr>
    </w:lvl>
    <w:lvl w:ilvl="5" w:tplc="673498D4">
      <w:start w:val="1"/>
      <w:numFmt w:val="lowerRoman"/>
      <w:lvlText w:val="%6."/>
      <w:lvlJc w:val="right"/>
      <w:pPr>
        <w:ind w:left="4320" w:hanging="180"/>
      </w:pPr>
    </w:lvl>
    <w:lvl w:ilvl="6" w:tplc="95685968">
      <w:start w:val="1"/>
      <w:numFmt w:val="decimal"/>
      <w:lvlText w:val="%7."/>
      <w:lvlJc w:val="left"/>
      <w:pPr>
        <w:ind w:left="5040" w:hanging="360"/>
      </w:pPr>
    </w:lvl>
    <w:lvl w:ilvl="7" w:tplc="4B08FD70">
      <w:start w:val="1"/>
      <w:numFmt w:val="lowerLetter"/>
      <w:lvlText w:val="%8."/>
      <w:lvlJc w:val="left"/>
      <w:pPr>
        <w:ind w:left="5760" w:hanging="360"/>
      </w:pPr>
    </w:lvl>
    <w:lvl w:ilvl="8" w:tplc="7382AEDE">
      <w:start w:val="1"/>
      <w:numFmt w:val="lowerRoman"/>
      <w:lvlText w:val="%9."/>
      <w:lvlJc w:val="right"/>
      <w:pPr>
        <w:ind w:left="6480" w:hanging="180"/>
      </w:pPr>
    </w:lvl>
  </w:abstractNum>
  <w:abstractNum w:abstractNumId="16" w15:restartNumberingAfterBreak="0">
    <w:nsid w:val="4CD742B9"/>
    <w:multiLevelType w:val="hybridMultilevel"/>
    <w:tmpl w:val="79345854"/>
    <w:lvl w:ilvl="0" w:tplc="E4ECE706">
      <w:start w:val="1"/>
      <w:numFmt w:val="bullet"/>
      <w:lvlText w:val="·"/>
      <w:lvlJc w:val="left"/>
      <w:pPr>
        <w:ind w:left="720" w:hanging="360"/>
      </w:pPr>
      <w:rPr>
        <w:rFonts w:ascii="Symbol" w:hAnsi="Symbol" w:hint="default"/>
      </w:rPr>
    </w:lvl>
    <w:lvl w:ilvl="1" w:tplc="8E607B5C">
      <w:start w:val="1"/>
      <w:numFmt w:val="bullet"/>
      <w:lvlText w:val="o"/>
      <w:lvlJc w:val="left"/>
      <w:pPr>
        <w:ind w:left="1440" w:hanging="360"/>
      </w:pPr>
      <w:rPr>
        <w:rFonts w:ascii="Courier New" w:hAnsi="Courier New" w:hint="default"/>
      </w:rPr>
    </w:lvl>
    <w:lvl w:ilvl="2" w:tplc="D3A2A80A">
      <w:start w:val="1"/>
      <w:numFmt w:val="bullet"/>
      <w:lvlText w:val=""/>
      <w:lvlJc w:val="left"/>
      <w:pPr>
        <w:ind w:left="2160" w:hanging="360"/>
      </w:pPr>
      <w:rPr>
        <w:rFonts w:ascii="Wingdings" w:hAnsi="Wingdings" w:hint="default"/>
      </w:rPr>
    </w:lvl>
    <w:lvl w:ilvl="3" w:tplc="FA3C8090">
      <w:start w:val="1"/>
      <w:numFmt w:val="bullet"/>
      <w:lvlText w:val=""/>
      <w:lvlJc w:val="left"/>
      <w:pPr>
        <w:ind w:left="2880" w:hanging="360"/>
      </w:pPr>
      <w:rPr>
        <w:rFonts w:ascii="Symbol" w:hAnsi="Symbol" w:hint="default"/>
      </w:rPr>
    </w:lvl>
    <w:lvl w:ilvl="4" w:tplc="A0626B7C">
      <w:start w:val="1"/>
      <w:numFmt w:val="bullet"/>
      <w:lvlText w:val="o"/>
      <w:lvlJc w:val="left"/>
      <w:pPr>
        <w:ind w:left="3600" w:hanging="360"/>
      </w:pPr>
      <w:rPr>
        <w:rFonts w:ascii="Courier New" w:hAnsi="Courier New" w:hint="default"/>
      </w:rPr>
    </w:lvl>
    <w:lvl w:ilvl="5" w:tplc="CE4248F4">
      <w:start w:val="1"/>
      <w:numFmt w:val="bullet"/>
      <w:lvlText w:val=""/>
      <w:lvlJc w:val="left"/>
      <w:pPr>
        <w:ind w:left="4320" w:hanging="360"/>
      </w:pPr>
      <w:rPr>
        <w:rFonts w:ascii="Wingdings" w:hAnsi="Wingdings" w:hint="default"/>
      </w:rPr>
    </w:lvl>
    <w:lvl w:ilvl="6" w:tplc="2D208D7E">
      <w:start w:val="1"/>
      <w:numFmt w:val="bullet"/>
      <w:lvlText w:val=""/>
      <w:lvlJc w:val="left"/>
      <w:pPr>
        <w:ind w:left="5040" w:hanging="360"/>
      </w:pPr>
      <w:rPr>
        <w:rFonts w:ascii="Symbol" w:hAnsi="Symbol" w:hint="default"/>
      </w:rPr>
    </w:lvl>
    <w:lvl w:ilvl="7" w:tplc="95C8832A">
      <w:start w:val="1"/>
      <w:numFmt w:val="bullet"/>
      <w:lvlText w:val="o"/>
      <w:lvlJc w:val="left"/>
      <w:pPr>
        <w:ind w:left="5760" w:hanging="360"/>
      </w:pPr>
      <w:rPr>
        <w:rFonts w:ascii="Courier New" w:hAnsi="Courier New" w:hint="default"/>
      </w:rPr>
    </w:lvl>
    <w:lvl w:ilvl="8" w:tplc="85E2AFFC">
      <w:start w:val="1"/>
      <w:numFmt w:val="bullet"/>
      <w:lvlText w:val=""/>
      <w:lvlJc w:val="left"/>
      <w:pPr>
        <w:ind w:left="6480" w:hanging="360"/>
      </w:pPr>
      <w:rPr>
        <w:rFonts w:ascii="Wingdings" w:hAnsi="Wingdings" w:hint="default"/>
      </w:rPr>
    </w:lvl>
  </w:abstractNum>
  <w:abstractNum w:abstractNumId="17" w15:restartNumberingAfterBreak="0">
    <w:nsid w:val="4DC6761A"/>
    <w:multiLevelType w:val="hybridMultilevel"/>
    <w:tmpl w:val="01848CD2"/>
    <w:lvl w:ilvl="0" w:tplc="E20A3D20">
      <w:start w:val="1"/>
      <w:numFmt w:val="bullet"/>
      <w:lvlText w:val="·"/>
      <w:lvlJc w:val="left"/>
      <w:pPr>
        <w:ind w:left="720" w:hanging="360"/>
      </w:pPr>
      <w:rPr>
        <w:rFonts w:ascii="Symbol" w:hAnsi="Symbol" w:hint="default"/>
      </w:rPr>
    </w:lvl>
    <w:lvl w:ilvl="1" w:tplc="64AC9768">
      <w:start w:val="1"/>
      <w:numFmt w:val="bullet"/>
      <w:lvlText w:val="o"/>
      <w:lvlJc w:val="left"/>
      <w:pPr>
        <w:ind w:left="1440" w:hanging="360"/>
      </w:pPr>
      <w:rPr>
        <w:rFonts w:ascii="Courier New" w:hAnsi="Courier New" w:hint="default"/>
      </w:rPr>
    </w:lvl>
    <w:lvl w:ilvl="2" w:tplc="E5348D26">
      <w:start w:val="1"/>
      <w:numFmt w:val="bullet"/>
      <w:lvlText w:val=""/>
      <w:lvlJc w:val="left"/>
      <w:pPr>
        <w:ind w:left="2160" w:hanging="360"/>
      </w:pPr>
      <w:rPr>
        <w:rFonts w:ascii="Wingdings" w:hAnsi="Wingdings" w:hint="default"/>
      </w:rPr>
    </w:lvl>
    <w:lvl w:ilvl="3" w:tplc="97A05090">
      <w:start w:val="1"/>
      <w:numFmt w:val="bullet"/>
      <w:lvlText w:val=""/>
      <w:lvlJc w:val="left"/>
      <w:pPr>
        <w:ind w:left="2880" w:hanging="360"/>
      </w:pPr>
      <w:rPr>
        <w:rFonts w:ascii="Symbol" w:hAnsi="Symbol" w:hint="default"/>
      </w:rPr>
    </w:lvl>
    <w:lvl w:ilvl="4" w:tplc="19F409C6">
      <w:start w:val="1"/>
      <w:numFmt w:val="bullet"/>
      <w:lvlText w:val="o"/>
      <w:lvlJc w:val="left"/>
      <w:pPr>
        <w:ind w:left="3600" w:hanging="360"/>
      </w:pPr>
      <w:rPr>
        <w:rFonts w:ascii="Courier New" w:hAnsi="Courier New" w:hint="default"/>
      </w:rPr>
    </w:lvl>
    <w:lvl w:ilvl="5" w:tplc="64F80338">
      <w:start w:val="1"/>
      <w:numFmt w:val="bullet"/>
      <w:lvlText w:val=""/>
      <w:lvlJc w:val="left"/>
      <w:pPr>
        <w:ind w:left="4320" w:hanging="360"/>
      </w:pPr>
      <w:rPr>
        <w:rFonts w:ascii="Wingdings" w:hAnsi="Wingdings" w:hint="default"/>
      </w:rPr>
    </w:lvl>
    <w:lvl w:ilvl="6" w:tplc="E2DEEF88">
      <w:start w:val="1"/>
      <w:numFmt w:val="bullet"/>
      <w:lvlText w:val=""/>
      <w:lvlJc w:val="left"/>
      <w:pPr>
        <w:ind w:left="5040" w:hanging="360"/>
      </w:pPr>
      <w:rPr>
        <w:rFonts w:ascii="Symbol" w:hAnsi="Symbol" w:hint="default"/>
      </w:rPr>
    </w:lvl>
    <w:lvl w:ilvl="7" w:tplc="C4965322">
      <w:start w:val="1"/>
      <w:numFmt w:val="bullet"/>
      <w:lvlText w:val="o"/>
      <w:lvlJc w:val="left"/>
      <w:pPr>
        <w:ind w:left="5760" w:hanging="360"/>
      </w:pPr>
      <w:rPr>
        <w:rFonts w:ascii="Courier New" w:hAnsi="Courier New" w:hint="default"/>
      </w:rPr>
    </w:lvl>
    <w:lvl w:ilvl="8" w:tplc="CDB43044">
      <w:start w:val="1"/>
      <w:numFmt w:val="bullet"/>
      <w:lvlText w:val=""/>
      <w:lvlJc w:val="left"/>
      <w:pPr>
        <w:ind w:left="6480" w:hanging="360"/>
      </w:pPr>
      <w:rPr>
        <w:rFonts w:ascii="Wingdings" w:hAnsi="Wingdings" w:hint="default"/>
      </w:rPr>
    </w:lvl>
  </w:abstractNum>
  <w:abstractNum w:abstractNumId="18" w15:restartNumberingAfterBreak="0">
    <w:nsid w:val="57E49C60"/>
    <w:multiLevelType w:val="hybridMultilevel"/>
    <w:tmpl w:val="544423B4"/>
    <w:lvl w:ilvl="0" w:tplc="1E365EB8">
      <w:start w:val="6"/>
      <w:numFmt w:val="decimal"/>
      <w:lvlText w:val="%1."/>
      <w:lvlJc w:val="left"/>
      <w:pPr>
        <w:ind w:left="720" w:hanging="360"/>
      </w:pPr>
    </w:lvl>
    <w:lvl w:ilvl="1" w:tplc="1CBCE136">
      <w:start w:val="1"/>
      <w:numFmt w:val="lowerLetter"/>
      <w:lvlText w:val="%2."/>
      <w:lvlJc w:val="left"/>
      <w:pPr>
        <w:ind w:left="1440" w:hanging="360"/>
      </w:pPr>
    </w:lvl>
    <w:lvl w:ilvl="2" w:tplc="661CCD14">
      <w:start w:val="1"/>
      <w:numFmt w:val="lowerRoman"/>
      <w:lvlText w:val="%3."/>
      <w:lvlJc w:val="right"/>
      <w:pPr>
        <w:ind w:left="2160" w:hanging="180"/>
      </w:pPr>
    </w:lvl>
    <w:lvl w:ilvl="3" w:tplc="0BBEE5FE">
      <w:start w:val="1"/>
      <w:numFmt w:val="decimal"/>
      <w:lvlText w:val="%4."/>
      <w:lvlJc w:val="left"/>
      <w:pPr>
        <w:ind w:left="2880" w:hanging="360"/>
      </w:pPr>
    </w:lvl>
    <w:lvl w:ilvl="4" w:tplc="F4CCEE88">
      <w:start w:val="1"/>
      <w:numFmt w:val="lowerLetter"/>
      <w:lvlText w:val="%5."/>
      <w:lvlJc w:val="left"/>
      <w:pPr>
        <w:ind w:left="3600" w:hanging="360"/>
      </w:pPr>
    </w:lvl>
    <w:lvl w:ilvl="5" w:tplc="8E3AE7C6">
      <w:start w:val="1"/>
      <w:numFmt w:val="lowerRoman"/>
      <w:lvlText w:val="%6."/>
      <w:lvlJc w:val="right"/>
      <w:pPr>
        <w:ind w:left="4320" w:hanging="180"/>
      </w:pPr>
    </w:lvl>
    <w:lvl w:ilvl="6" w:tplc="2A5672F4">
      <w:start w:val="1"/>
      <w:numFmt w:val="decimal"/>
      <w:lvlText w:val="%7."/>
      <w:lvlJc w:val="left"/>
      <w:pPr>
        <w:ind w:left="5040" w:hanging="360"/>
      </w:pPr>
    </w:lvl>
    <w:lvl w:ilvl="7" w:tplc="8898BFBE">
      <w:start w:val="1"/>
      <w:numFmt w:val="lowerLetter"/>
      <w:lvlText w:val="%8."/>
      <w:lvlJc w:val="left"/>
      <w:pPr>
        <w:ind w:left="5760" w:hanging="360"/>
      </w:pPr>
    </w:lvl>
    <w:lvl w:ilvl="8" w:tplc="5620729C">
      <w:start w:val="1"/>
      <w:numFmt w:val="lowerRoman"/>
      <w:lvlText w:val="%9."/>
      <w:lvlJc w:val="right"/>
      <w:pPr>
        <w:ind w:left="6480" w:hanging="180"/>
      </w:pPr>
    </w:lvl>
  </w:abstractNum>
  <w:abstractNum w:abstractNumId="19" w15:restartNumberingAfterBreak="0">
    <w:nsid w:val="60081F3B"/>
    <w:multiLevelType w:val="hybridMultilevel"/>
    <w:tmpl w:val="F120EC5C"/>
    <w:lvl w:ilvl="0" w:tplc="12A481AA">
      <w:start w:val="8"/>
      <w:numFmt w:val="decimal"/>
      <w:lvlText w:val="%1."/>
      <w:lvlJc w:val="left"/>
      <w:pPr>
        <w:ind w:left="720" w:hanging="360"/>
      </w:pPr>
    </w:lvl>
    <w:lvl w:ilvl="1" w:tplc="004E2460">
      <w:start w:val="1"/>
      <w:numFmt w:val="lowerLetter"/>
      <w:lvlText w:val="%2."/>
      <w:lvlJc w:val="left"/>
      <w:pPr>
        <w:ind w:left="1440" w:hanging="360"/>
      </w:pPr>
    </w:lvl>
    <w:lvl w:ilvl="2" w:tplc="EB3E4126">
      <w:start w:val="1"/>
      <w:numFmt w:val="lowerRoman"/>
      <w:lvlText w:val="%3."/>
      <w:lvlJc w:val="right"/>
      <w:pPr>
        <w:ind w:left="2160" w:hanging="180"/>
      </w:pPr>
    </w:lvl>
    <w:lvl w:ilvl="3" w:tplc="B81A7194">
      <w:start w:val="1"/>
      <w:numFmt w:val="decimal"/>
      <w:lvlText w:val="%4."/>
      <w:lvlJc w:val="left"/>
      <w:pPr>
        <w:ind w:left="2880" w:hanging="360"/>
      </w:pPr>
    </w:lvl>
    <w:lvl w:ilvl="4" w:tplc="D6ECACC8">
      <w:start w:val="1"/>
      <w:numFmt w:val="lowerLetter"/>
      <w:lvlText w:val="%5."/>
      <w:lvlJc w:val="left"/>
      <w:pPr>
        <w:ind w:left="3600" w:hanging="360"/>
      </w:pPr>
    </w:lvl>
    <w:lvl w:ilvl="5" w:tplc="28942CC4">
      <w:start w:val="1"/>
      <w:numFmt w:val="lowerRoman"/>
      <w:lvlText w:val="%6."/>
      <w:lvlJc w:val="right"/>
      <w:pPr>
        <w:ind w:left="4320" w:hanging="180"/>
      </w:pPr>
    </w:lvl>
    <w:lvl w:ilvl="6" w:tplc="B78861E4">
      <w:start w:val="1"/>
      <w:numFmt w:val="decimal"/>
      <w:lvlText w:val="%7."/>
      <w:lvlJc w:val="left"/>
      <w:pPr>
        <w:ind w:left="5040" w:hanging="360"/>
      </w:pPr>
    </w:lvl>
    <w:lvl w:ilvl="7" w:tplc="D9EA7FD6">
      <w:start w:val="1"/>
      <w:numFmt w:val="lowerLetter"/>
      <w:lvlText w:val="%8."/>
      <w:lvlJc w:val="left"/>
      <w:pPr>
        <w:ind w:left="5760" w:hanging="360"/>
      </w:pPr>
    </w:lvl>
    <w:lvl w:ilvl="8" w:tplc="C52A5598">
      <w:start w:val="1"/>
      <w:numFmt w:val="lowerRoman"/>
      <w:lvlText w:val="%9."/>
      <w:lvlJc w:val="right"/>
      <w:pPr>
        <w:ind w:left="6480" w:hanging="180"/>
      </w:pPr>
    </w:lvl>
  </w:abstractNum>
  <w:abstractNum w:abstractNumId="20" w15:restartNumberingAfterBreak="0">
    <w:nsid w:val="624A061C"/>
    <w:multiLevelType w:val="hybridMultilevel"/>
    <w:tmpl w:val="05C0100A"/>
    <w:lvl w:ilvl="0" w:tplc="C79C20C6">
      <w:start w:val="1"/>
      <w:numFmt w:val="bullet"/>
      <w:lvlText w:val=""/>
      <w:lvlJc w:val="left"/>
      <w:pPr>
        <w:ind w:left="720" w:hanging="360"/>
      </w:pPr>
      <w:rPr>
        <w:rFonts w:ascii="Symbol" w:hAnsi="Symbol" w:hint="default"/>
      </w:rPr>
    </w:lvl>
    <w:lvl w:ilvl="1" w:tplc="AD984740">
      <w:start w:val="1"/>
      <w:numFmt w:val="bullet"/>
      <w:lvlText w:val="o"/>
      <w:lvlJc w:val="left"/>
      <w:pPr>
        <w:ind w:left="1440" w:hanging="360"/>
      </w:pPr>
      <w:rPr>
        <w:rFonts w:ascii="Courier New" w:hAnsi="Courier New" w:hint="default"/>
      </w:rPr>
    </w:lvl>
    <w:lvl w:ilvl="2" w:tplc="F24CDFEE">
      <w:start w:val="1"/>
      <w:numFmt w:val="bullet"/>
      <w:lvlText w:val=""/>
      <w:lvlJc w:val="left"/>
      <w:pPr>
        <w:ind w:left="2160" w:hanging="360"/>
      </w:pPr>
      <w:rPr>
        <w:rFonts w:ascii="Wingdings" w:hAnsi="Wingdings" w:hint="default"/>
      </w:rPr>
    </w:lvl>
    <w:lvl w:ilvl="3" w:tplc="3C1C6222">
      <w:start w:val="1"/>
      <w:numFmt w:val="bullet"/>
      <w:lvlText w:val=""/>
      <w:lvlJc w:val="left"/>
      <w:pPr>
        <w:ind w:left="2880" w:hanging="360"/>
      </w:pPr>
      <w:rPr>
        <w:rFonts w:ascii="Symbol" w:hAnsi="Symbol" w:hint="default"/>
      </w:rPr>
    </w:lvl>
    <w:lvl w:ilvl="4" w:tplc="1A5CB662">
      <w:start w:val="1"/>
      <w:numFmt w:val="bullet"/>
      <w:lvlText w:val="o"/>
      <w:lvlJc w:val="left"/>
      <w:pPr>
        <w:ind w:left="3600" w:hanging="360"/>
      </w:pPr>
      <w:rPr>
        <w:rFonts w:ascii="Courier New" w:hAnsi="Courier New" w:hint="default"/>
      </w:rPr>
    </w:lvl>
    <w:lvl w:ilvl="5" w:tplc="52C6DEC4">
      <w:start w:val="1"/>
      <w:numFmt w:val="bullet"/>
      <w:lvlText w:val=""/>
      <w:lvlJc w:val="left"/>
      <w:pPr>
        <w:ind w:left="4320" w:hanging="360"/>
      </w:pPr>
      <w:rPr>
        <w:rFonts w:ascii="Wingdings" w:hAnsi="Wingdings" w:hint="default"/>
      </w:rPr>
    </w:lvl>
    <w:lvl w:ilvl="6" w:tplc="8BB296C2">
      <w:start w:val="1"/>
      <w:numFmt w:val="bullet"/>
      <w:lvlText w:val=""/>
      <w:lvlJc w:val="left"/>
      <w:pPr>
        <w:ind w:left="5040" w:hanging="360"/>
      </w:pPr>
      <w:rPr>
        <w:rFonts w:ascii="Symbol" w:hAnsi="Symbol" w:hint="default"/>
      </w:rPr>
    </w:lvl>
    <w:lvl w:ilvl="7" w:tplc="177AF58C">
      <w:start w:val="1"/>
      <w:numFmt w:val="bullet"/>
      <w:lvlText w:val="o"/>
      <w:lvlJc w:val="left"/>
      <w:pPr>
        <w:ind w:left="5760" w:hanging="360"/>
      </w:pPr>
      <w:rPr>
        <w:rFonts w:ascii="Courier New" w:hAnsi="Courier New" w:hint="default"/>
      </w:rPr>
    </w:lvl>
    <w:lvl w:ilvl="8" w:tplc="C5864BCC">
      <w:start w:val="1"/>
      <w:numFmt w:val="bullet"/>
      <w:lvlText w:val=""/>
      <w:lvlJc w:val="left"/>
      <w:pPr>
        <w:ind w:left="6480" w:hanging="360"/>
      </w:pPr>
      <w:rPr>
        <w:rFonts w:ascii="Wingdings" w:hAnsi="Wingdings" w:hint="default"/>
      </w:rPr>
    </w:lvl>
  </w:abstractNum>
  <w:abstractNum w:abstractNumId="21" w15:restartNumberingAfterBreak="0">
    <w:nsid w:val="6854776F"/>
    <w:multiLevelType w:val="hybridMultilevel"/>
    <w:tmpl w:val="165C23B2"/>
    <w:lvl w:ilvl="0" w:tplc="E1BCA800">
      <w:start w:val="1"/>
      <w:numFmt w:val="bullet"/>
      <w:lvlText w:val="·"/>
      <w:lvlJc w:val="left"/>
      <w:pPr>
        <w:ind w:left="720" w:hanging="360"/>
      </w:pPr>
      <w:rPr>
        <w:rFonts w:ascii="Symbol" w:hAnsi="Symbol" w:hint="default"/>
      </w:rPr>
    </w:lvl>
    <w:lvl w:ilvl="1" w:tplc="A1861C0C">
      <w:start w:val="1"/>
      <w:numFmt w:val="bullet"/>
      <w:lvlText w:val="o"/>
      <w:lvlJc w:val="left"/>
      <w:pPr>
        <w:ind w:left="1440" w:hanging="360"/>
      </w:pPr>
      <w:rPr>
        <w:rFonts w:ascii="Courier New" w:hAnsi="Courier New" w:hint="default"/>
      </w:rPr>
    </w:lvl>
    <w:lvl w:ilvl="2" w:tplc="77661AF0">
      <w:start w:val="1"/>
      <w:numFmt w:val="bullet"/>
      <w:lvlText w:val=""/>
      <w:lvlJc w:val="left"/>
      <w:pPr>
        <w:ind w:left="2160" w:hanging="360"/>
      </w:pPr>
      <w:rPr>
        <w:rFonts w:ascii="Wingdings" w:hAnsi="Wingdings" w:hint="default"/>
      </w:rPr>
    </w:lvl>
    <w:lvl w:ilvl="3" w:tplc="C8F88852">
      <w:start w:val="1"/>
      <w:numFmt w:val="bullet"/>
      <w:lvlText w:val=""/>
      <w:lvlJc w:val="left"/>
      <w:pPr>
        <w:ind w:left="2880" w:hanging="360"/>
      </w:pPr>
      <w:rPr>
        <w:rFonts w:ascii="Symbol" w:hAnsi="Symbol" w:hint="default"/>
      </w:rPr>
    </w:lvl>
    <w:lvl w:ilvl="4" w:tplc="4B486026">
      <w:start w:val="1"/>
      <w:numFmt w:val="bullet"/>
      <w:lvlText w:val="o"/>
      <w:lvlJc w:val="left"/>
      <w:pPr>
        <w:ind w:left="3600" w:hanging="360"/>
      </w:pPr>
      <w:rPr>
        <w:rFonts w:ascii="Courier New" w:hAnsi="Courier New" w:hint="default"/>
      </w:rPr>
    </w:lvl>
    <w:lvl w:ilvl="5" w:tplc="289A2826">
      <w:start w:val="1"/>
      <w:numFmt w:val="bullet"/>
      <w:lvlText w:val=""/>
      <w:lvlJc w:val="left"/>
      <w:pPr>
        <w:ind w:left="4320" w:hanging="360"/>
      </w:pPr>
      <w:rPr>
        <w:rFonts w:ascii="Wingdings" w:hAnsi="Wingdings" w:hint="default"/>
      </w:rPr>
    </w:lvl>
    <w:lvl w:ilvl="6" w:tplc="8588266A">
      <w:start w:val="1"/>
      <w:numFmt w:val="bullet"/>
      <w:lvlText w:val=""/>
      <w:lvlJc w:val="left"/>
      <w:pPr>
        <w:ind w:left="5040" w:hanging="360"/>
      </w:pPr>
      <w:rPr>
        <w:rFonts w:ascii="Symbol" w:hAnsi="Symbol" w:hint="default"/>
      </w:rPr>
    </w:lvl>
    <w:lvl w:ilvl="7" w:tplc="19A4F5EA">
      <w:start w:val="1"/>
      <w:numFmt w:val="bullet"/>
      <w:lvlText w:val="o"/>
      <w:lvlJc w:val="left"/>
      <w:pPr>
        <w:ind w:left="5760" w:hanging="360"/>
      </w:pPr>
      <w:rPr>
        <w:rFonts w:ascii="Courier New" w:hAnsi="Courier New" w:hint="default"/>
      </w:rPr>
    </w:lvl>
    <w:lvl w:ilvl="8" w:tplc="C5D28FEC">
      <w:start w:val="1"/>
      <w:numFmt w:val="bullet"/>
      <w:lvlText w:val=""/>
      <w:lvlJc w:val="left"/>
      <w:pPr>
        <w:ind w:left="6480" w:hanging="360"/>
      </w:pPr>
      <w:rPr>
        <w:rFonts w:ascii="Wingdings" w:hAnsi="Wingdings" w:hint="default"/>
      </w:rPr>
    </w:lvl>
  </w:abstractNum>
  <w:abstractNum w:abstractNumId="22" w15:restartNumberingAfterBreak="0">
    <w:nsid w:val="68CF9DA8"/>
    <w:multiLevelType w:val="hybridMultilevel"/>
    <w:tmpl w:val="6090F448"/>
    <w:lvl w:ilvl="0" w:tplc="F0B87DD2">
      <w:start w:val="1"/>
      <w:numFmt w:val="bullet"/>
      <w:lvlText w:val="·"/>
      <w:lvlJc w:val="left"/>
      <w:pPr>
        <w:ind w:left="720" w:hanging="360"/>
      </w:pPr>
      <w:rPr>
        <w:rFonts w:ascii="Symbol" w:hAnsi="Symbol" w:hint="default"/>
      </w:rPr>
    </w:lvl>
    <w:lvl w:ilvl="1" w:tplc="42309518">
      <w:start w:val="1"/>
      <w:numFmt w:val="bullet"/>
      <w:lvlText w:val="o"/>
      <w:lvlJc w:val="left"/>
      <w:pPr>
        <w:ind w:left="1440" w:hanging="360"/>
      </w:pPr>
      <w:rPr>
        <w:rFonts w:ascii="Courier New" w:hAnsi="Courier New" w:hint="default"/>
      </w:rPr>
    </w:lvl>
    <w:lvl w:ilvl="2" w:tplc="2594F644">
      <w:start w:val="1"/>
      <w:numFmt w:val="bullet"/>
      <w:lvlText w:val=""/>
      <w:lvlJc w:val="left"/>
      <w:pPr>
        <w:ind w:left="2160" w:hanging="360"/>
      </w:pPr>
      <w:rPr>
        <w:rFonts w:ascii="Wingdings" w:hAnsi="Wingdings" w:hint="default"/>
      </w:rPr>
    </w:lvl>
    <w:lvl w:ilvl="3" w:tplc="279845E6">
      <w:start w:val="1"/>
      <w:numFmt w:val="bullet"/>
      <w:lvlText w:val=""/>
      <w:lvlJc w:val="left"/>
      <w:pPr>
        <w:ind w:left="2880" w:hanging="360"/>
      </w:pPr>
      <w:rPr>
        <w:rFonts w:ascii="Symbol" w:hAnsi="Symbol" w:hint="default"/>
      </w:rPr>
    </w:lvl>
    <w:lvl w:ilvl="4" w:tplc="E402C28E">
      <w:start w:val="1"/>
      <w:numFmt w:val="bullet"/>
      <w:lvlText w:val="o"/>
      <w:lvlJc w:val="left"/>
      <w:pPr>
        <w:ind w:left="3600" w:hanging="360"/>
      </w:pPr>
      <w:rPr>
        <w:rFonts w:ascii="Courier New" w:hAnsi="Courier New" w:hint="default"/>
      </w:rPr>
    </w:lvl>
    <w:lvl w:ilvl="5" w:tplc="4A9A78A4">
      <w:start w:val="1"/>
      <w:numFmt w:val="bullet"/>
      <w:lvlText w:val=""/>
      <w:lvlJc w:val="left"/>
      <w:pPr>
        <w:ind w:left="4320" w:hanging="360"/>
      </w:pPr>
      <w:rPr>
        <w:rFonts w:ascii="Wingdings" w:hAnsi="Wingdings" w:hint="default"/>
      </w:rPr>
    </w:lvl>
    <w:lvl w:ilvl="6" w:tplc="CD305FFC">
      <w:start w:val="1"/>
      <w:numFmt w:val="bullet"/>
      <w:lvlText w:val=""/>
      <w:lvlJc w:val="left"/>
      <w:pPr>
        <w:ind w:left="5040" w:hanging="360"/>
      </w:pPr>
      <w:rPr>
        <w:rFonts w:ascii="Symbol" w:hAnsi="Symbol" w:hint="default"/>
      </w:rPr>
    </w:lvl>
    <w:lvl w:ilvl="7" w:tplc="A8B49DEA">
      <w:start w:val="1"/>
      <w:numFmt w:val="bullet"/>
      <w:lvlText w:val="o"/>
      <w:lvlJc w:val="left"/>
      <w:pPr>
        <w:ind w:left="5760" w:hanging="360"/>
      </w:pPr>
      <w:rPr>
        <w:rFonts w:ascii="Courier New" w:hAnsi="Courier New" w:hint="default"/>
      </w:rPr>
    </w:lvl>
    <w:lvl w:ilvl="8" w:tplc="BD224326">
      <w:start w:val="1"/>
      <w:numFmt w:val="bullet"/>
      <w:lvlText w:val=""/>
      <w:lvlJc w:val="left"/>
      <w:pPr>
        <w:ind w:left="6480" w:hanging="360"/>
      </w:pPr>
      <w:rPr>
        <w:rFonts w:ascii="Wingdings" w:hAnsi="Wingdings" w:hint="default"/>
      </w:rPr>
    </w:lvl>
  </w:abstractNum>
  <w:abstractNum w:abstractNumId="23" w15:restartNumberingAfterBreak="0">
    <w:nsid w:val="6C1EA7CF"/>
    <w:multiLevelType w:val="hybridMultilevel"/>
    <w:tmpl w:val="74242D36"/>
    <w:lvl w:ilvl="0" w:tplc="F63057D6">
      <w:start w:val="1"/>
      <w:numFmt w:val="bullet"/>
      <w:lvlText w:val="·"/>
      <w:lvlJc w:val="left"/>
      <w:pPr>
        <w:ind w:left="720" w:hanging="360"/>
      </w:pPr>
      <w:rPr>
        <w:rFonts w:ascii="Symbol" w:hAnsi="Symbol" w:hint="default"/>
      </w:rPr>
    </w:lvl>
    <w:lvl w:ilvl="1" w:tplc="38F44052">
      <w:start w:val="1"/>
      <w:numFmt w:val="bullet"/>
      <w:lvlText w:val="o"/>
      <w:lvlJc w:val="left"/>
      <w:pPr>
        <w:ind w:left="1440" w:hanging="360"/>
      </w:pPr>
      <w:rPr>
        <w:rFonts w:ascii="Courier New" w:hAnsi="Courier New" w:hint="default"/>
      </w:rPr>
    </w:lvl>
    <w:lvl w:ilvl="2" w:tplc="1AF68E00">
      <w:start w:val="1"/>
      <w:numFmt w:val="bullet"/>
      <w:lvlText w:val=""/>
      <w:lvlJc w:val="left"/>
      <w:pPr>
        <w:ind w:left="2160" w:hanging="360"/>
      </w:pPr>
      <w:rPr>
        <w:rFonts w:ascii="Wingdings" w:hAnsi="Wingdings" w:hint="default"/>
      </w:rPr>
    </w:lvl>
    <w:lvl w:ilvl="3" w:tplc="3EACC59A">
      <w:start w:val="1"/>
      <w:numFmt w:val="bullet"/>
      <w:lvlText w:val=""/>
      <w:lvlJc w:val="left"/>
      <w:pPr>
        <w:ind w:left="2880" w:hanging="360"/>
      </w:pPr>
      <w:rPr>
        <w:rFonts w:ascii="Symbol" w:hAnsi="Symbol" w:hint="default"/>
      </w:rPr>
    </w:lvl>
    <w:lvl w:ilvl="4" w:tplc="320A01BA">
      <w:start w:val="1"/>
      <w:numFmt w:val="bullet"/>
      <w:lvlText w:val="o"/>
      <w:lvlJc w:val="left"/>
      <w:pPr>
        <w:ind w:left="3600" w:hanging="360"/>
      </w:pPr>
      <w:rPr>
        <w:rFonts w:ascii="Courier New" w:hAnsi="Courier New" w:hint="default"/>
      </w:rPr>
    </w:lvl>
    <w:lvl w:ilvl="5" w:tplc="909C4756">
      <w:start w:val="1"/>
      <w:numFmt w:val="bullet"/>
      <w:lvlText w:val=""/>
      <w:lvlJc w:val="left"/>
      <w:pPr>
        <w:ind w:left="4320" w:hanging="360"/>
      </w:pPr>
      <w:rPr>
        <w:rFonts w:ascii="Wingdings" w:hAnsi="Wingdings" w:hint="default"/>
      </w:rPr>
    </w:lvl>
    <w:lvl w:ilvl="6" w:tplc="183E8A2C">
      <w:start w:val="1"/>
      <w:numFmt w:val="bullet"/>
      <w:lvlText w:val=""/>
      <w:lvlJc w:val="left"/>
      <w:pPr>
        <w:ind w:left="5040" w:hanging="360"/>
      </w:pPr>
      <w:rPr>
        <w:rFonts w:ascii="Symbol" w:hAnsi="Symbol" w:hint="default"/>
      </w:rPr>
    </w:lvl>
    <w:lvl w:ilvl="7" w:tplc="328E0218">
      <w:start w:val="1"/>
      <w:numFmt w:val="bullet"/>
      <w:lvlText w:val="o"/>
      <w:lvlJc w:val="left"/>
      <w:pPr>
        <w:ind w:left="5760" w:hanging="360"/>
      </w:pPr>
      <w:rPr>
        <w:rFonts w:ascii="Courier New" w:hAnsi="Courier New" w:hint="default"/>
      </w:rPr>
    </w:lvl>
    <w:lvl w:ilvl="8" w:tplc="AA4246EE">
      <w:start w:val="1"/>
      <w:numFmt w:val="bullet"/>
      <w:lvlText w:val=""/>
      <w:lvlJc w:val="left"/>
      <w:pPr>
        <w:ind w:left="6480" w:hanging="360"/>
      </w:pPr>
      <w:rPr>
        <w:rFonts w:ascii="Wingdings" w:hAnsi="Wingdings" w:hint="default"/>
      </w:rPr>
    </w:lvl>
  </w:abstractNum>
  <w:abstractNum w:abstractNumId="24" w15:restartNumberingAfterBreak="0">
    <w:nsid w:val="6DBB11ED"/>
    <w:multiLevelType w:val="hybridMultilevel"/>
    <w:tmpl w:val="C9C4D7C2"/>
    <w:lvl w:ilvl="0" w:tplc="DD50F49C">
      <w:start w:val="1"/>
      <w:numFmt w:val="bullet"/>
      <w:lvlText w:val=""/>
      <w:lvlJc w:val="left"/>
      <w:pPr>
        <w:ind w:left="720" w:hanging="360"/>
      </w:pPr>
      <w:rPr>
        <w:rFonts w:ascii="Symbol" w:hAnsi="Symbol" w:hint="default"/>
      </w:rPr>
    </w:lvl>
    <w:lvl w:ilvl="1" w:tplc="CFF226D0">
      <w:start w:val="1"/>
      <w:numFmt w:val="bullet"/>
      <w:lvlText w:val="o"/>
      <w:lvlJc w:val="left"/>
      <w:pPr>
        <w:ind w:left="1440" w:hanging="360"/>
      </w:pPr>
      <w:rPr>
        <w:rFonts w:ascii="Courier New" w:hAnsi="Courier New" w:hint="default"/>
      </w:rPr>
    </w:lvl>
    <w:lvl w:ilvl="2" w:tplc="40708916">
      <w:start w:val="1"/>
      <w:numFmt w:val="bullet"/>
      <w:lvlText w:val=""/>
      <w:lvlJc w:val="left"/>
      <w:pPr>
        <w:ind w:left="2160" w:hanging="360"/>
      </w:pPr>
      <w:rPr>
        <w:rFonts w:ascii="Wingdings" w:hAnsi="Wingdings" w:hint="default"/>
      </w:rPr>
    </w:lvl>
    <w:lvl w:ilvl="3" w:tplc="88A6B202">
      <w:start w:val="1"/>
      <w:numFmt w:val="bullet"/>
      <w:lvlText w:val=""/>
      <w:lvlJc w:val="left"/>
      <w:pPr>
        <w:ind w:left="2880" w:hanging="360"/>
      </w:pPr>
      <w:rPr>
        <w:rFonts w:ascii="Symbol" w:hAnsi="Symbol" w:hint="default"/>
      </w:rPr>
    </w:lvl>
    <w:lvl w:ilvl="4" w:tplc="79901A84">
      <w:start w:val="1"/>
      <w:numFmt w:val="bullet"/>
      <w:lvlText w:val="o"/>
      <w:lvlJc w:val="left"/>
      <w:pPr>
        <w:ind w:left="3600" w:hanging="360"/>
      </w:pPr>
      <w:rPr>
        <w:rFonts w:ascii="Courier New" w:hAnsi="Courier New" w:hint="default"/>
      </w:rPr>
    </w:lvl>
    <w:lvl w:ilvl="5" w:tplc="B9E2B258">
      <w:start w:val="1"/>
      <w:numFmt w:val="bullet"/>
      <w:lvlText w:val=""/>
      <w:lvlJc w:val="left"/>
      <w:pPr>
        <w:ind w:left="4320" w:hanging="360"/>
      </w:pPr>
      <w:rPr>
        <w:rFonts w:ascii="Wingdings" w:hAnsi="Wingdings" w:hint="default"/>
      </w:rPr>
    </w:lvl>
    <w:lvl w:ilvl="6" w:tplc="809AFADC">
      <w:start w:val="1"/>
      <w:numFmt w:val="bullet"/>
      <w:lvlText w:val=""/>
      <w:lvlJc w:val="left"/>
      <w:pPr>
        <w:ind w:left="5040" w:hanging="360"/>
      </w:pPr>
      <w:rPr>
        <w:rFonts w:ascii="Symbol" w:hAnsi="Symbol" w:hint="default"/>
      </w:rPr>
    </w:lvl>
    <w:lvl w:ilvl="7" w:tplc="92067794">
      <w:start w:val="1"/>
      <w:numFmt w:val="bullet"/>
      <w:lvlText w:val="o"/>
      <w:lvlJc w:val="left"/>
      <w:pPr>
        <w:ind w:left="5760" w:hanging="360"/>
      </w:pPr>
      <w:rPr>
        <w:rFonts w:ascii="Courier New" w:hAnsi="Courier New" w:hint="default"/>
      </w:rPr>
    </w:lvl>
    <w:lvl w:ilvl="8" w:tplc="D90E7850">
      <w:start w:val="1"/>
      <w:numFmt w:val="bullet"/>
      <w:lvlText w:val=""/>
      <w:lvlJc w:val="left"/>
      <w:pPr>
        <w:ind w:left="6480" w:hanging="360"/>
      </w:pPr>
      <w:rPr>
        <w:rFonts w:ascii="Wingdings" w:hAnsi="Wingdings" w:hint="default"/>
      </w:rPr>
    </w:lvl>
  </w:abstractNum>
  <w:abstractNum w:abstractNumId="25" w15:restartNumberingAfterBreak="0">
    <w:nsid w:val="6FDB1A94"/>
    <w:multiLevelType w:val="hybridMultilevel"/>
    <w:tmpl w:val="7DE436EE"/>
    <w:lvl w:ilvl="0" w:tplc="CDDC2318">
      <w:start w:val="10"/>
      <w:numFmt w:val="decimal"/>
      <w:lvlText w:val="%1."/>
      <w:lvlJc w:val="left"/>
      <w:pPr>
        <w:ind w:left="720" w:hanging="360"/>
      </w:pPr>
    </w:lvl>
    <w:lvl w:ilvl="1" w:tplc="D02EFA16">
      <w:start w:val="1"/>
      <w:numFmt w:val="lowerLetter"/>
      <w:lvlText w:val="%2."/>
      <w:lvlJc w:val="left"/>
      <w:pPr>
        <w:ind w:left="1440" w:hanging="360"/>
      </w:pPr>
    </w:lvl>
    <w:lvl w:ilvl="2" w:tplc="CB7620DE">
      <w:start w:val="1"/>
      <w:numFmt w:val="lowerRoman"/>
      <w:lvlText w:val="%3."/>
      <w:lvlJc w:val="right"/>
      <w:pPr>
        <w:ind w:left="2160" w:hanging="180"/>
      </w:pPr>
    </w:lvl>
    <w:lvl w:ilvl="3" w:tplc="59BCEDC6">
      <w:start w:val="1"/>
      <w:numFmt w:val="decimal"/>
      <w:lvlText w:val="%4."/>
      <w:lvlJc w:val="left"/>
      <w:pPr>
        <w:ind w:left="2880" w:hanging="360"/>
      </w:pPr>
    </w:lvl>
    <w:lvl w:ilvl="4" w:tplc="4AD8A7AA">
      <w:start w:val="1"/>
      <w:numFmt w:val="lowerLetter"/>
      <w:lvlText w:val="%5."/>
      <w:lvlJc w:val="left"/>
      <w:pPr>
        <w:ind w:left="3600" w:hanging="360"/>
      </w:pPr>
    </w:lvl>
    <w:lvl w:ilvl="5" w:tplc="B06A57E8">
      <w:start w:val="1"/>
      <w:numFmt w:val="lowerRoman"/>
      <w:lvlText w:val="%6."/>
      <w:lvlJc w:val="right"/>
      <w:pPr>
        <w:ind w:left="4320" w:hanging="180"/>
      </w:pPr>
    </w:lvl>
    <w:lvl w:ilvl="6" w:tplc="C1D218EE">
      <w:start w:val="1"/>
      <w:numFmt w:val="decimal"/>
      <w:lvlText w:val="%7."/>
      <w:lvlJc w:val="left"/>
      <w:pPr>
        <w:ind w:left="5040" w:hanging="360"/>
      </w:pPr>
    </w:lvl>
    <w:lvl w:ilvl="7" w:tplc="AE34B374">
      <w:start w:val="1"/>
      <w:numFmt w:val="lowerLetter"/>
      <w:lvlText w:val="%8."/>
      <w:lvlJc w:val="left"/>
      <w:pPr>
        <w:ind w:left="5760" w:hanging="360"/>
      </w:pPr>
    </w:lvl>
    <w:lvl w:ilvl="8" w:tplc="0D06DA06">
      <w:start w:val="1"/>
      <w:numFmt w:val="lowerRoman"/>
      <w:lvlText w:val="%9."/>
      <w:lvlJc w:val="right"/>
      <w:pPr>
        <w:ind w:left="6480" w:hanging="180"/>
      </w:pPr>
    </w:lvl>
  </w:abstractNum>
  <w:abstractNum w:abstractNumId="26" w15:restartNumberingAfterBreak="0">
    <w:nsid w:val="703CB0DC"/>
    <w:multiLevelType w:val="hybridMultilevel"/>
    <w:tmpl w:val="35AA01F0"/>
    <w:lvl w:ilvl="0" w:tplc="AE16F410">
      <w:start w:val="12"/>
      <w:numFmt w:val="decimal"/>
      <w:lvlText w:val="%1."/>
      <w:lvlJc w:val="left"/>
      <w:pPr>
        <w:ind w:left="720" w:hanging="360"/>
      </w:pPr>
    </w:lvl>
    <w:lvl w:ilvl="1" w:tplc="A9A49194">
      <w:start w:val="1"/>
      <w:numFmt w:val="lowerLetter"/>
      <w:lvlText w:val="%2."/>
      <w:lvlJc w:val="left"/>
      <w:pPr>
        <w:ind w:left="1440" w:hanging="360"/>
      </w:pPr>
    </w:lvl>
    <w:lvl w:ilvl="2" w:tplc="49EC4EE4">
      <w:start w:val="1"/>
      <w:numFmt w:val="lowerRoman"/>
      <w:lvlText w:val="%3."/>
      <w:lvlJc w:val="right"/>
      <w:pPr>
        <w:ind w:left="2160" w:hanging="180"/>
      </w:pPr>
    </w:lvl>
    <w:lvl w:ilvl="3" w:tplc="F6721E4E">
      <w:start w:val="1"/>
      <w:numFmt w:val="decimal"/>
      <w:lvlText w:val="%4."/>
      <w:lvlJc w:val="left"/>
      <w:pPr>
        <w:ind w:left="2880" w:hanging="360"/>
      </w:pPr>
    </w:lvl>
    <w:lvl w:ilvl="4" w:tplc="07688768">
      <w:start w:val="1"/>
      <w:numFmt w:val="lowerLetter"/>
      <w:lvlText w:val="%5."/>
      <w:lvlJc w:val="left"/>
      <w:pPr>
        <w:ind w:left="3600" w:hanging="360"/>
      </w:pPr>
    </w:lvl>
    <w:lvl w:ilvl="5" w:tplc="46C8B4D2">
      <w:start w:val="1"/>
      <w:numFmt w:val="lowerRoman"/>
      <w:lvlText w:val="%6."/>
      <w:lvlJc w:val="right"/>
      <w:pPr>
        <w:ind w:left="4320" w:hanging="180"/>
      </w:pPr>
    </w:lvl>
    <w:lvl w:ilvl="6" w:tplc="69E4BBEC">
      <w:start w:val="1"/>
      <w:numFmt w:val="decimal"/>
      <w:lvlText w:val="%7."/>
      <w:lvlJc w:val="left"/>
      <w:pPr>
        <w:ind w:left="5040" w:hanging="360"/>
      </w:pPr>
    </w:lvl>
    <w:lvl w:ilvl="7" w:tplc="F5F43E3C">
      <w:start w:val="1"/>
      <w:numFmt w:val="lowerLetter"/>
      <w:lvlText w:val="%8."/>
      <w:lvlJc w:val="left"/>
      <w:pPr>
        <w:ind w:left="5760" w:hanging="360"/>
      </w:pPr>
    </w:lvl>
    <w:lvl w:ilvl="8" w:tplc="D910D9BA">
      <w:start w:val="1"/>
      <w:numFmt w:val="lowerRoman"/>
      <w:lvlText w:val="%9."/>
      <w:lvlJc w:val="right"/>
      <w:pPr>
        <w:ind w:left="6480" w:hanging="180"/>
      </w:pPr>
    </w:lvl>
  </w:abstractNum>
  <w:abstractNum w:abstractNumId="27" w15:restartNumberingAfterBreak="0">
    <w:nsid w:val="776B46BF"/>
    <w:multiLevelType w:val="hybridMultilevel"/>
    <w:tmpl w:val="9F540918"/>
    <w:lvl w:ilvl="0" w:tplc="22742E44">
      <w:start w:val="11"/>
      <w:numFmt w:val="decimal"/>
      <w:lvlText w:val="%1."/>
      <w:lvlJc w:val="left"/>
      <w:pPr>
        <w:ind w:left="720" w:hanging="360"/>
      </w:pPr>
    </w:lvl>
    <w:lvl w:ilvl="1" w:tplc="7110DA6C">
      <w:start w:val="1"/>
      <w:numFmt w:val="lowerLetter"/>
      <w:lvlText w:val="%2."/>
      <w:lvlJc w:val="left"/>
      <w:pPr>
        <w:ind w:left="1440" w:hanging="360"/>
      </w:pPr>
    </w:lvl>
    <w:lvl w:ilvl="2" w:tplc="E52A370E">
      <w:start w:val="1"/>
      <w:numFmt w:val="lowerRoman"/>
      <w:lvlText w:val="%3."/>
      <w:lvlJc w:val="right"/>
      <w:pPr>
        <w:ind w:left="2160" w:hanging="180"/>
      </w:pPr>
    </w:lvl>
    <w:lvl w:ilvl="3" w:tplc="67F477CA">
      <w:start w:val="1"/>
      <w:numFmt w:val="decimal"/>
      <w:lvlText w:val="%4."/>
      <w:lvlJc w:val="left"/>
      <w:pPr>
        <w:ind w:left="2880" w:hanging="360"/>
      </w:pPr>
    </w:lvl>
    <w:lvl w:ilvl="4" w:tplc="DC72B302">
      <w:start w:val="1"/>
      <w:numFmt w:val="lowerLetter"/>
      <w:lvlText w:val="%5."/>
      <w:lvlJc w:val="left"/>
      <w:pPr>
        <w:ind w:left="3600" w:hanging="360"/>
      </w:pPr>
    </w:lvl>
    <w:lvl w:ilvl="5" w:tplc="FADEA3F8">
      <w:start w:val="1"/>
      <w:numFmt w:val="lowerRoman"/>
      <w:lvlText w:val="%6."/>
      <w:lvlJc w:val="right"/>
      <w:pPr>
        <w:ind w:left="4320" w:hanging="180"/>
      </w:pPr>
    </w:lvl>
    <w:lvl w:ilvl="6" w:tplc="F522A4E0">
      <w:start w:val="1"/>
      <w:numFmt w:val="decimal"/>
      <w:lvlText w:val="%7."/>
      <w:lvlJc w:val="left"/>
      <w:pPr>
        <w:ind w:left="5040" w:hanging="360"/>
      </w:pPr>
    </w:lvl>
    <w:lvl w:ilvl="7" w:tplc="9AA66AF2">
      <w:start w:val="1"/>
      <w:numFmt w:val="lowerLetter"/>
      <w:lvlText w:val="%8."/>
      <w:lvlJc w:val="left"/>
      <w:pPr>
        <w:ind w:left="5760" w:hanging="360"/>
      </w:pPr>
    </w:lvl>
    <w:lvl w:ilvl="8" w:tplc="4894B506">
      <w:start w:val="1"/>
      <w:numFmt w:val="lowerRoman"/>
      <w:lvlText w:val="%9."/>
      <w:lvlJc w:val="right"/>
      <w:pPr>
        <w:ind w:left="6480" w:hanging="180"/>
      </w:pPr>
    </w:lvl>
  </w:abstractNum>
  <w:abstractNum w:abstractNumId="28" w15:restartNumberingAfterBreak="0">
    <w:nsid w:val="77905671"/>
    <w:multiLevelType w:val="hybridMultilevel"/>
    <w:tmpl w:val="18DC05A6"/>
    <w:lvl w:ilvl="0" w:tplc="FB5821DC">
      <w:start w:val="5"/>
      <w:numFmt w:val="decimal"/>
      <w:lvlText w:val="%1."/>
      <w:lvlJc w:val="left"/>
      <w:pPr>
        <w:ind w:left="720" w:hanging="360"/>
      </w:pPr>
    </w:lvl>
    <w:lvl w:ilvl="1" w:tplc="6ABE9946">
      <w:start w:val="1"/>
      <w:numFmt w:val="lowerLetter"/>
      <w:lvlText w:val="%2."/>
      <w:lvlJc w:val="left"/>
      <w:pPr>
        <w:ind w:left="1440" w:hanging="360"/>
      </w:pPr>
    </w:lvl>
    <w:lvl w:ilvl="2" w:tplc="BF9AEB9E">
      <w:start w:val="1"/>
      <w:numFmt w:val="lowerRoman"/>
      <w:lvlText w:val="%3."/>
      <w:lvlJc w:val="right"/>
      <w:pPr>
        <w:ind w:left="2160" w:hanging="180"/>
      </w:pPr>
    </w:lvl>
    <w:lvl w:ilvl="3" w:tplc="BA389008">
      <w:start w:val="1"/>
      <w:numFmt w:val="decimal"/>
      <w:lvlText w:val="%4."/>
      <w:lvlJc w:val="left"/>
      <w:pPr>
        <w:ind w:left="2880" w:hanging="360"/>
      </w:pPr>
    </w:lvl>
    <w:lvl w:ilvl="4" w:tplc="16A64D7C">
      <w:start w:val="1"/>
      <w:numFmt w:val="lowerLetter"/>
      <w:lvlText w:val="%5."/>
      <w:lvlJc w:val="left"/>
      <w:pPr>
        <w:ind w:left="3600" w:hanging="360"/>
      </w:pPr>
    </w:lvl>
    <w:lvl w:ilvl="5" w:tplc="F7D8C8A2">
      <w:start w:val="1"/>
      <w:numFmt w:val="lowerRoman"/>
      <w:lvlText w:val="%6."/>
      <w:lvlJc w:val="right"/>
      <w:pPr>
        <w:ind w:left="4320" w:hanging="180"/>
      </w:pPr>
    </w:lvl>
    <w:lvl w:ilvl="6" w:tplc="666CC904">
      <w:start w:val="1"/>
      <w:numFmt w:val="decimal"/>
      <w:lvlText w:val="%7."/>
      <w:lvlJc w:val="left"/>
      <w:pPr>
        <w:ind w:left="5040" w:hanging="360"/>
      </w:pPr>
    </w:lvl>
    <w:lvl w:ilvl="7" w:tplc="3BB60BF4">
      <w:start w:val="1"/>
      <w:numFmt w:val="lowerLetter"/>
      <w:lvlText w:val="%8."/>
      <w:lvlJc w:val="left"/>
      <w:pPr>
        <w:ind w:left="5760" w:hanging="360"/>
      </w:pPr>
    </w:lvl>
    <w:lvl w:ilvl="8" w:tplc="CC348A16">
      <w:start w:val="1"/>
      <w:numFmt w:val="lowerRoman"/>
      <w:lvlText w:val="%9."/>
      <w:lvlJc w:val="right"/>
      <w:pPr>
        <w:ind w:left="6480" w:hanging="180"/>
      </w:pPr>
    </w:lvl>
  </w:abstractNum>
  <w:abstractNum w:abstractNumId="29" w15:restartNumberingAfterBreak="0">
    <w:nsid w:val="781290A5"/>
    <w:multiLevelType w:val="hybridMultilevel"/>
    <w:tmpl w:val="02EC6912"/>
    <w:lvl w:ilvl="0" w:tplc="4F8615A6">
      <w:start w:val="1"/>
      <w:numFmt w:val="bullet"/>
      <w:lvlText w:val="·"/>
      <w:lvlJc w:val="left"/>
      <w:pPr>
        <w:ind w:left="720" w:hanging="360"/>
      </w:pPr>
      <w:rPr>
        <w:rFonts w:ascii="Symbol" w:hAnsi="Symbol" w:hint="default"/>
      </w:rPr>
    </w:lvl>
    <w:lvl w:ilvl="1" w:tplc="D8302DF4">
      <w:start w:val="1"/>
      <w:numFmt w:val="bullet"/>
      <w:lvlText w:val="o"/>
      <w:lvlJc w:val="left"/>
      <w:pPr>
        <w:ind w:left="1440" w:hanging="360"/>
      </w:pPr>
      <w:rPr>
        <w:rFonts w:ascii="Courier New" w:hAnsi="Courier New" w:hint="default"/>
      </w:rPr>
    </w:lvl>
    <w:lvl w:ilvl="2" w:tplc="6D389C60">
      <w:start w:val="1"/>
      <w:numFmt w:val="bullet"/>
      <w:lvlText w:val=""/>
      <w:lvlJc w:val="left"/>
      <w:pPr>
        <w:ind w:left="2160" w:hanging="360"/>
      </w:pPr>
      <w:rPr>
        <w:rFonts w:ascii="Wingdings" w:hAnsi="Wingdings" w:hint="default"/>
      </w:rPr>
    </w:lvl>
    <w:lvl w:ilvl="3" w:tplc="BC664E34">
      <w:start w:val="1"/>
      <w:numFmt w:val="bullet"/>
      <w:lvlText w:val=""/>
      <w:lvlJc w:val="left"/>
      <w:pPr>
        <w:ind w:left="2880" w:hanging="360"/>
      </w:pPr>
      <w:rPr>
        <w:rFonts w:ascii="Symbol" w:hAnsi="Symbol" w:hint="default"/>
      </w:rPr>
    </w:lvl>
    <w:lvl w:ilvl="4" w:tplc="983C9FA8">
      <w:start w:val="1"/>
      <w:numFmt w:val="bullet"/>
      <w:lvlText w:val="o"/>
      <w:lvlJc w:val="left"/>
      <w:pPr>
        <w:ind w:left="3600" w:hanging="360"/>
      </w:pPr>
      <w:rPr>
        <w:rFonts w:ascii="Courier New" w:hAnsi="Courier New" w:hint="default"/>
      </w:rPr>
    </w:lvl>
    <w:lvl w:ilvl="5" w:tplc="7F3EF16E">
      <w:start w:val="1"/>
      <w:numFmt w:val="bullet"/>
      <w:lvlText w:val=""/>
      <w:lvlJc w:val="left"/>
      <w:pPr>
        <w:ind w:left="4320" w:hanging="360"/>
      </w:pPr>
      <w:rPr>
        <w:rFonts w:ascii="Wingdings" w:hAnsi="Wingdings" w:hint="default"/>
      </w:rPr>
    </w:lvl>
    <w:lvl w:ilvl="6" w:tplc="AB3A48B4">
      <w:start w:val="1"/>
      <w:numFmt w:val="bullet"/>
      <w:lvlText w:val=""/>
      <w:lvlJc w:val="left"/>
      <w:pPr>
        <w:ind w:left="5040" w:hanging="360"/>
      </w:pPr>
      <w:rPr>
        <w:rFonts w:ascii="Symbol" w:hAnsi="Symbol" w:hint="default"/>
      </w:rPr>
    </w:lvl>
    <w:lvl w:ilvl="7" w:tplc="8E0E49A0">
      <w:start w:val="1"/>
      <w:numFmt w:val="bullet"/>
      <w:lvlText w:val="o"/>
      <w:lvlJc w:val="left"/>
      <w:pPr>
        <w:ind w:left="5760" w:hanging="360"/>
      </w:pPr>
      <w:rPr>
        <w:rFonts w:ascii="Courier New" w:hAnsi="Courier New" w:hint="default"/>
      </w:rPr>
    </w:lvl>
    <w:lvl w:ilvl="8" w:tplc="0BB209CE">
      <w:start w:val="1"/>
      <w:numFmt w:val="bullet"/>
      <w:lvlText w:val=""/>
      <w:lvlJc w:val="left"/>
      <w:pPr>
        <w:ind w:left="6480" w:hanging="360"/>
      </w:pPr>
      <w:rPr>
        <w:rFonts w:ascii="Wingdings" w:hAnsi="Wingdings" w:hint="default"/>
      </w:rPr>
    </w:lvl>
  </w:abstractNum>
  <w:abstractNum w:abstractNumId="30" w15:restartNumberingAfterBreak="0">
    <w:nsid w:val="7AFE30C2"/>
    <w:multiLevelType w:val="hybridMultilevel"/>
    <w:tmpl w:val="AF3037B2"/>
    <w:lvl w:ilvl="0" w:tplc="16E6B430">
      <w:start w:val="1"/>
      <w:numFmt w:val="bullet"/>
      <w:lvlText w:val="·"/>
      <w:lvlJc w:val="left"/>
      <w:pPr>
        <w:ind w:left="720" w:hanging="360"/>
      </w:pPr>
      <w:rPr>
        <w:rFonts w:ascii="Symbol" w:hAnsi="Symbol" w:hint="default"/>
      </w:rPr>
    </w:lvl>
    <w:lvl w:ilvl="1" w:tplc="28EAE9FC">
      <w:start w:val="1"/>
      <w:numFmt w:val="bullet"/>
      <w:lvlText w:val="o"/>
      <w:lvlJc w:val="left"/>
      <w:pPr>
        <w:ind w:left="1440" w:hanging="360"/>
      </w:pPr>
      <w:rPr>
        <w:rFonts w:ascii="Courier New" w:hAnsi="Courier New" w:hint="default"/>
      </w:rPr>
    </w:lvl>
    <w:lvl w:ilvl="2" w:tplc="1E2A9CB4">
      <w:start w:val="1"/>
      <w:numFmt w:val="bullet"/>
      <w:lvlText w:val=""/>
      <w:lvlJc w:val="left"/>
      <w:pPr>
        <w:ind w:left="2160" w:hanging="360"/>
      </w:pPr>
      <w:rPr>
        <w:rFonts w:ascii="Wingdings" w:hAnsi="Wingdings" w:hint="default"/>
      </w:rPr>
    </w:lvl>
    <w:lvl w:ilvl="3" w:tplc="38E6258A">
      <w:start w:val="1"/>
      <w:numFmt w:val="bullet"/>
      <w:lvlText w:val=""/>
      <w:lvlJc w:val="left"/>
      <w:pPr>
        <w:ind w:left="2880" w:hanging="360"/>
      </w:pPr>
      <w:rPr>
        <w:rFonts w:ascii="Symbol" w:hAnsi="Symbol" w:hint="default"/>
      </w:rPr>
    </w:lvl>
    <w:lvl w:ilvl="4" w:tplc="7D2C6B10">
      <w:start w:val="1"/>
      <w:numFmt w:val="bullet"/>
      <w:lvlText w:val="o"/>
      <w:lvlJc w:val="left"/>
      <w:pPr>
        <w:ind w:left="3600" w:hanging="360"/>
      </w:pPr>
      <w:rPr>
        <w:rFonts w:ascii="Courier New" w:hAnsi="Courier New" w:hint="default"/>
      </w:rPr>
    </w:lvl>
    <w:lvl w:ilvl="5" w:tplc="A39C2608">
      <w:start w:val="1"/>
      <w:numFmt w:val="bullet"/>
      <w:lvlText w:val=""/>
      <w:lvlJc w:val="left"/>
      <w:pPr>
        <w:ind w:left="4320" w:hanging="360"/>
      </w:pPr>
      <w:rPr>
        <w:rFonts w:ascii="Wingdings" w:hAnsi="Wingdings" w:hint="default"/>
      </w:rPr>
    </w:lvl>
    <w:lvl w:ilvl="6" w:tplc="8700B3BA">
      <w:start w:val="1"/>
      <w:numFmt w:val="bullet"/>
      <w:lvlText w:val=""/>
      <w:lvlJc w:val="left"/>
      <w:pPr>
        <w:ind w:left="5040" w:hanging="360"/>
      </w:pPr>
      <w:rPr>
        <w:rFonts w:ascii="Symbol" w:hAnsi="Symbol" w:hint="default"/>
      </w:rPr>
    </w:lvl>
    <w:lvl w:ilvl="7" w:tplc="8B62C9E4">
      <w:start w:val="1"/>
      <w:numFmt w:val="bullet"/>
      <w:lvlText w:val="o"/>
      <w:lvlJc w:val="left"/>
      <w:pPr>
        <w:ind w:left="5760" w:hanging="360"/>
      </w:pPr>
      <w:rPr>
        <w:rFonts w:ascii="Courier New" w:hAnsi="Courier New" w:hint="default"/>
      </w:rPr>
    </w:lvl>
    <w:lvl w:ilvl="8" w:tplc="A9964F18">
      <w:start w:val="1"/>
      <w:numFmt w:val="bullet"/>
      <w:lvlText w:val=""/>
      <w:lvlJc w:val="left"/>
      <w:pPr>
        <w:ind w:left="6480" w:hanging="360"/>
      </w:pPr>
      <w:rPr>
        <w:rFonts w:ascii="Wingdings" w:hAnsi="Wingdings" w:hint="default"/>
      </w:rPr>
    </w:lvl>
  </w:abstractNum>
  <w:abstractNum w:abstractNumId="31" w15:restartNumberingAfterBreak="0">
    <w:nsid w:val="7B4DEB6F"/>
    <w:multiLevelType w:val="hybridMultilevel"/>
    <w:tmpl w:val="C1E62460"/>
    <w:lvl w:ilvl="0" w:tplc="C4601A2C">
      <w:start w:val="2"/>
      <w:numFmt w:val="decimal"/>
      <w:lvlText w:val="%1."/>
      <w:lvlJc w:val="left"/>
      <w:pPr>
        <w:ind w:left="720" w:hanging="360"/>
      </w:pPr>
    </w:lvl>
    <w:lvl w:ilvl="1" w:tplc="5E6A5B0E">
      <w:start w:val="1"/>
      <w:numFmt w:val="lowerLetter"/>
      <w:lvlText w:val="%2."/>
      <w:lvlJc w:val="left"/>
      <w:pPr>
        <w:ind w:left="1440" w:hanging="360"/>
      </w:pPr>
    </w:lvl>
    <w:lvl w:ilvl="2" w:tplc="C0B2DFF8">
      <w:start w:val="1"/>
      <w:numFmt w:val="lowerRoman"/>
      <w:lvlText w:val="%3."/>
      <w:lvlJc w:val="right"/>
      <w:pPr>
        <w:ind w:left="2160" w:hanging="180"/>
      </w:pPr>
    </w:lvl>
    <w:lvl w:ilvl="3" w:tplc="D9088BDA">
      <w:start w:val="1"/>
      <w:numFmt w:val="decimal"/>
      <w:lvlText w:val="%4."/>
      <w:lvlJc w:val="left"/>
      <w:pPr>
        <w:ind w:left="2880" w:hanging="360"/>
      </w:pPr>
    </w:lvl>
    <w:lvl w:ilvl="4" w:tplc="9DA8D8B6">
      <w:start w:val="1"/>
      <w:numFmt w:val="lowerLetter"/>
      <w:lvlText w:val="%5."/>
      <w:lvlJc w:val="left"/>
      <w:pPr>
        <w:ind w:left="3600" w:hanging="360"/>
      </w:pPr>
    </w:lvl>
    <w:lvl w:ilvl="5" w:tplc="76DE9F02">
      <w:start w:val="1"/>
      <w:numFmt w:val="lowerRoman"/>
      <w:lvlText w:val="%6."/>
      <w:lvlJc w:val="right"/>
      <w:pPr>
        <w:ind w:left="4320" w:hanging="180"/>
      </w:pPr>
    </w:lvl>
    <w:lvl w:ilvl="6" w:tplc="B60EB702">
      <w:start w:val="1"/>
      <w:numFmt w:val="decimal"/>
      <w:lvlText w:val="%7."/>
      <w:lvlJc w:val="left"/>
      <w:pPr>
        <w:ind w:left="5040" w:hanging="360"/>
      </w:pPr>
    </w:lvl>
    <w:lvl w:ilvl="7" w:tplc="69927664">
      <w:start w:val="1"/>
      <w:numFmt w:val="lowerLetter"/>
      <w:lvlText w:val="%8."/>
      <w:lvlJc w:val="left"/>
      <w:pPr>
        <w:ind w:left="5760" w:hanging="360"/>
      </w:pPr>
    </w:lvl>
    <w:lvl w:ilvl="8" w:tplc="6E7CF8D6">
      <w:start w:val="1"/>
      <w:numFmt w:val="lowerRoman"/>
      <w:lvlText w:val="%9."/>
      <w:lvlJc w:val="right"/>
      <w:pPr>
        <w:ind w:left="6480" w:hanging="180"/>
      </w:pPr>
    </w:lvl>
  </w:abstractNum>
  <w:abstractNum w:abstractNumId="32" w15:restartNumberingAfterBreak="0">
    <w:nsid w:val="7F3EB1E8"/>
    <w:multiLevelType w:val="hybridMultilevel"/>
    <w:tmpl w:val="D8BE7B06"/>
    <w:lvl w:ilvl="0" w:tplc="08CCEAF0">
      <w:start w:val="1"/>
      <w:numFmt w:val="bullet"/>
      <w:lvlText w:val=""/>
      <w:lvlJc w:val="left"/>
      <w:pPr>
        <w:ind w:left="720" w:hanging="360"/>
      </w:pPr>
      <w:rPr>
        <w:rFonts w:ascii="Symbol" w:hAnsi="Symbol" w:hint="default"/>
      </w:rPr>
    </w:lvl>
    <w:lvl w:ilvl="1" w:tplc="935E0DC0">
      <w:start w:val="1"/>
      <w:numFmt w:val="bullet"/>
      <w:lvlText w:val="o"/>
      <w:lvlJc w:val="left"/>
      <w:pPr>
        <w:ind w:left="1440" w:hanging="360"/>
      </w:pPr>
      <w:rPr>
        <w:rFonts w:ascii="Courier New" w:hAnsi="Courier New" w:hint="default"/>
      </w:rPr>
    </w:lvl>
    <w:lvl w:ilvl="2" w:tplc="F450244C">
      <w:start w:val="1"/>
      <w:numFmt w:val="bullet"/>
      <w:lvlText w:val=""/>
      <w:lvlJc w:val="left"/>
      <w:pPr>
        <w:ind w:left="2160" w:hanging="360"/>
      </w:pPr>
      <w:rPr>
        <w:rFonts w:ascii="Wingdings" w:hAnsi="Wingdings" w:hint="default"/>
      </w:rPr>
    </w:lvl>
    <w:lvl w:ilvl="3" w:tplc="F9DC217A">
      <w:start w:val="1"/>
      <w:numFmt w:val="bullet"/>
      <w:lvlText w:val=""/>
      <w:lvlJc w:val="left"/>
      <w:pPr>
        <w:ind w:left="2880" w:hanging="360"/>
      </w:pPr>
      <w:rPr>
        <w:rFonts w:ascii="Symbol" w:hAnsi="Symbol" w:hint="default"/>
      </w:rPr>
    </w:lvl>
    <w:lvl w:ilvl="4" w:tplc="A126D290">
      <w:start w:val="1"/>
      <w:numFmt w:val="bullet"/>
      <w:lvlText w:val="o"/>
      <w:lvlJc w:val="left"/>
      <w:pPr>
        <w:ind w:left="3600" w:hanging="360"/>
      </w:pPr>
      <w:rPr>
        <w:rFonts w:ascii="Courier New" w:hAnsi="Courier New" w:hint="default"/>
      </w:rPr>
    </w:lvl>
    <w:lvl w:ilvl="5" w:tplc="9F9E1C58">
      <w:start w:val="1"/>
      <w:numFmt w:val="bullet"/>
      <w:lvlText w:val=""/>
      <w:lvlJc w:val="left"/>
      <w:pPr>
        <w:ind w:left="4320" w:hanging="360"/>
      </w:pPr>
      <w:rPr>
        <w:rFonts w:ascii="Wingdings" w:hAnsi="Wingdings" w:hint="default"/>
      </w:rPr>
    </w:lvl>
    <w:lvl w:ilvl="6" w:tplc="B2DACB82">
      <w:start w:val="1"/>
      <w:numFmt w:val="bullet"/>
      <w:lvlText w:val=""/>
      <w:lvlJc w:val="left"/>
      <w:pPr>
        <w:ind w:left="5040" w:hanging="360"/>
      </w:pPr>
      <w:rPr>
        <w:rFonts w:ascii="Symbol" w:hAnsi="Symbol" w:hint="default"/>
      </w:rPr>
    </w:lvl>
    <w:lvl w:ilvl="7" w:tplc="B4C2E592">
      <w:start w:val="1"/>
      <w:numFmt w:val="bullet"/>
      <w:lvlText w:val="o"/>
      <w:lvlJc w:val="left"/>
      <w:pPr>
        <w:ind w:left="5760" w:hanging="360"/>
      </w:pPr>
      <w:rPr>
        <w:rFonts w:ascii="Courier New" w:hAnsi="Courier New" w:hint="default"/>
      </w:rPr>
    </w:lvl>
    <w:lvl w:ilvl="8" w:tplc="9B964A60">
      <w:start w:val="1"/>
      <w:numFmt w:val="bullet"/>
      <w:lvlText w:val=""/>
      <w:lvlJc w:val="left"/>
      <w:pPr>
        <w:ind w:left="6480" w:hanging="360"/>
      </w:pPr>
      <w:rPr>
        <w:rFonts w:ascii="Wingdings" w:hAnsi="Wingdings" w:hint="default"/>
      </w:rPr>
    </w:lvl>
  </w:abstractNum>
  <w:num w:numId="1" w16cid:durableId="1396396211">
    <w:abstractNumId w:val="3"/>
  </w:num>
  <w:num w:numId="2" w16cid:durableId="749038661">
    <w:abstractNumId w:val="8"/>
  </w:num>
  <w:num w:numId="3" w16cid:durableId="1843231667">
    <w:abstractNumId w:val="2"/>
  </w:num>
  <w:num w:numId="4" w16cid:durableId="114445974">
    <w:abstractNumId w:val="21"/>
  </w:num>
  <w:num w:numId="5" w16cid:durableId="1743529832">
    <w:abstractNumId w:val="30"/>
  </w:num>
  <w:num w:numId="6" w16cid:durableId="2021811525">
    <w:abstractNumId w:val="29"/>
  </w:num>
  <w:num w:numId="7" w16cid:durableId="1713264682">
    <w:abstractNumId w:val="10"/>
  </w:num>
  <w:num w:numId="8" w16cid:durableId="1515075337">
    <w:abstractNumId w:val="26"/>
  </w:num>
  <w:num w:numId="9" w16cid:durableId="1358234674">
    <w:abstractNumId w:val="27"/>
  </w:num>
  <w:num w:numId="10" w16cid:durableId="2002922315">
    <w:abstractNumId w:val="25"/>
  </w:num>
  <w:num w:numId="11" w16cid:durableId="1608076096">
    <w:abstractNumId w:val="15"/>
  </w:num>
  <w:num w:numId="12" w16cid:durableId="2014796644">
    <w:abstractNumId w:val="19"/>
  </w:num>
  <w:num w:numId="13" w16cid:durableId="84228593">
    <w:abstractNumId w:val="14"/>
  </w:num>
  <w:num w:numId="14" w16cid:durableId="2023360012">
    <w:abstractNumId w:val="18"/>
  </w:num>
  <w:num w:numId="15" w16cid:durableId="673721830">
    <w:abstractNumId w:val="28"/>
  </w:num>
  <w:num w:numId="16" w16cid:durableId="394090638">
    <w:abstractNumId w:val="1"/>
  </w:num>
  <w:num w:numId="17" w16cid:durableId="866067238">
    <w:abstractNumId w:val="7"/>
  </w:num>
  <w:num w:numId="18" w16cid:durableId="1543208431">
    <w:abstractNumId w:val="31"/>
  </w:num>
  <w:num w:numId="19" w16cid:durableId="166098114">
    <w:abstractNumId w:val="5"/>
  </w:num>
  <w:num w:numId="20" w16cid:durableId="1638299016">
    <w:abstractNumId w:val="11"/>
  </w:num>
  <w:num w:numId="21" w16cid:durableId="412820925">
    <w:abstractNumId w:val="13"/>
  </w:num>
  <w:num w:numId="22" w16cid:durableId="1842312028">
    <w:abstractNumId w:val="23"/>
  </w:num>
  <w:num w:numId="23" w16cid:durableId="866139801">
    <w:abstractNumId w:val="17"/>
  </w:num>
  <w:num w:numId="24" w16cid:durableId="1166360586">
    <w:abstractNumId w:val="22"/>
  </w:num>
  <w:num w:numId="25" w16cid:durableId="1132868268">
    <w:abstractNumId w:val="16"/>
  </w:num>
  <w:num w:numId="26" w16cid:durableId="753822238">
    <w:abstractNumId w:val="6"/>
  </w:num>
  <w:num w:numId="27" w16cid:durableId="1755589538">
    <w:abstractNumId w:val="12"/>
  </w:num>
  <w:num w:numId="28" w16cid:durableId="666713681">
    <w:abstractNumId w:val="9"/>
  </w:num>
  <w:num w:numId="29" w16cid:durableId="493617508">
    <w:abstractNumId w:val="24"/>
  </w:num>
  <w:num w:numId="30" w16cid:durableId="167059590">
    <w:abstractNumId w:val="4"/>
  </w:num>
  <w:num w:numId="31" w16cid:durableId="201483841">
    <w:abstractNumId w:val="20"/>
  </w:num>
  <w:num w:numId="32" w16cid:durableId="739792528">
    <w:abstractNumId w:val="32"/>
  </w:num>
  <w:num w:numId="33" w16cid:durableId="198051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F9CF16"/>
    <w:rsid w:val="000112F2"/>
    <w:rsid w:val="00041B21"/>
    <w:rsid w:val="00115BE5"/>
    <w:rsid w:val="00130C99"/>
    <w:rsid w:val="0023614F"/>
    <w:rsid w:val="0039470E"/>
    <w:rsid w:val="003E6881"/>
    <w:rsid w:val="004E618F"/>
    <w:rsid w:val="00500393"/>
    <w:rsid w:val="00550CEE"/>
    <w:rsid w:val="00699FBA"/>
    <w:rsid w:val="007EB929"/>
    <w:rsid w:val="00854E5B"/>
    <w:rsid w:val="00BA0526"/>
    <w:rsid w:val="00C25B86"/>
    <w:rsid w:val="00E629B0"/>
    <w:rsid w:val="00F10D2B"/>
    <w:rsid w:val="0171B3F5"/>
    <w:rsid w:val="0362D552"/>
    <w:rsid w:val="0562C973"/>
    <w:rsid w:val="06E54F8D"/>
    <w:rsid w:val="079EB486"/>
    <w:rsid w:val="09EFAC21"/>
    <w:rsid w:val="0A204BC2"/>
    <w:rsid w:val="0A7A2DA9"/>
    <w:rsid w:val="0BBC1C23"/>
    <w:rsid w:val="0D864BC7"/>
    <w:rsid w:val="0E715C5A"/>
    <w:rsid w:val="1453C09C"/>
    <w:rsid w:val="15E0D3E4"/>
    <w:rsid w:val="18FE0275"/>
    <w:rsid w:val="193171C2"/>
    <w:rsid w:val="1C288ACD"/>
    <w:rsid w:val="1ECD8CE8"/>
    <w:rsid w:val="20F3AB90"/>
    <w:rsid w:val="218999F2"/>
    <w:rsid w:val="23F9CF16"/>
    <w:rsid w:val="24508F1F"/>
    <w:rsid w:val="25EC5F80"/>
    <w:rsid w:val="2779EA62"/>
    <w:rsid w:val="2BCCBBF3"/>
    <w:rsid w:val="2C3B24EA"/>
    <w:rsid w:val="2CA28AEF"/>
    <w:rsid w:val="2D4A0722"/>
    <w:rsid w:val="2DC9682D"/>
    <w:rsid w:val="3026618E"/>
    <w:rsid w:val="31FD924D"/>
    <w:rsid w:val="32053340"/>
    <w:rsid w:val="3593420C"/>
    <w:rsid w:val="3606D259"/>
    <w:rsid w:val="3703F6FE"/>
    <w:rsid w:val="372F126D"/>
    <w:rsid w:val="3A3434E4"/>
    <w:rsid w:val="3BA24984"/>
    <w:rsid w:val="3D52B9AC"/>
    <w:rsid w:val="3ED9EA46"/>
    <w:rsid w:val="3F239E5A"/>
    <w:rsid w:val="3F7B1A4F"/>
    <w:rsid w:val="44AB94E7"/>
    <w:rsid w:val="4530036D"/>
    <w:rsid w:val="4582F419"/>
    <w:rsid w:val="46645C99"/>
    <w:rsid w:val="480A99E7"/>
    <w:rsid w:val="48BA94DB"/>
    <w:rsid w:val="49EA7819"/>
    <w:rsid w:val="4C10F8BD"/>
    <w:rsid w:val="4C3F4BE8"/>
    <w:rsid w:val="4DDB1C49"/>
    <w:rsid w:val="4F2A9632"/>
    <w:rsid w:val="5116BAAC"/>
    <w:rsid w:val="52EF15B1"/>
    <w:rsid w:val="53EA912C"/>
    <w:rsid w:val="5600DC2E"/>
    <w:rsid w:val="5639EA2A"/>
    <w:rsid w:val="5B638FCD"/>
    <w:rsid w:val="5B80E36C"/>
    <w:rsid w:val="5BE4C41D"/>
    <w:rsid w:val="5F91BE40"/>
    <w:rsid w:val="5FE987E3"/>
    <w:rsid w:val="60C4268D"/>
    <w:rsid w:val="636DF391"/>
    <w:rsid w:val="6640FE2C"/>
    <w:rsid w:val="758B195F"/>
    <w:rsid w:val="75ED7FB2"/>
    <w:rsid w:val="774AE4E9"/>
    <w:rsid w:val="7B7B58B6"/>
    <w:rsid w:val="7BA79D2E"/>
    <w:rsid w:val="7BC52F47"/>
    <w:rsid w:val="7DA0F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9CF16"/>
  <w15:chartTrackingRefBased/>
  <w15:docId w15:val="{6EF3AC89-9B0A-4A31-95BA-D5400254B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5e1fa5-ede7-4df9-bf2e-c0d67fee6f91" xsi:nil="true"/>
    <lcf76f155ced4ddcb4097134ff3c332f xmlns="2adf0ec4-0614-489e-9152-339471828b57">
      <Terms xmlns="http://schemas.microsoft.com/office/infopath/2007/PartnerControls"/>
    </lcf76f155ced4ddcb4097134ff3c332f>
    <SharedWithUsers xmlns="3c5e1fa5-ede7-4df9-bf2e-c0d67fee6f91">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77E220094A714CB4C40B0F310A9516" ma:contentTypeVersion="23" ma:contentTypeDescription="Create a new document." ma:contentTypeScope="" ma:versionID="ce5084523d4b6201c967dc7fa58584ea">
  <xsd:schema xmlns:xsd="http://www.w3.org/2001/XMLSchema" xmlns:xs="http://www.w3.org/2001/XMLSchema" xmlns:p="http://schemas.microsoft.com/office/2006/metadata/properties" xmlns:ns1="http://schemas.microsoft.com/sharepoint/v3" xmlns:ns2="3c5e1fa5-ede7-4df9-bf2e-c0d67fee6f91" xmlns:ns3="2adf0ec4-0614-489e-9152-339471828b57" targetNamespace="http://schemas.microsoft.com/office/2006/metadata/properties" ma:root="true" ma:fieldsID="2a8e56b8d9d6859b15d956b48edab036" ns1:_="" ns2:_="" ns3:_="">
    <xsd:import namespace="http://schemas.microsoft.com/sharepoint/v3"/>
    <xsd:import namespace="3c5e1fa5-ede7-4df9-bf2e-c0d67fee6f91"/>
    <xsd:import namespace="2adf0ec4-0614-489e-9152-339471828b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e1fa5-ede7-4df9-bf2e-c0d67fee6f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601250-14d3-4091-9ebe-1a5e187c2a10}" ma:internalName="TaxCatchAll" ma:showField="CatchAllData" ma:web="3c5e1fa5-ede7-4df9-bf2e-c0d67fee6f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df0ec4-0614-489e-9152-339471828b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4743-38a5-4b89-80ce-53a35af979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764A98-CF49-41EB-BF27-4C08709558F3}">
  <ds:schemaRefs>
    <ds:schemaRef ds:uri="http://schemas.microsoft.com/office/2006/metadata/properties"/>
    <ds:schemaRef ds:uri="http://schemas.microsoft.com/office/infopath/2007/PartnerControls"/>
    <ds:schemaRef ds:uri="3c5e1fa5-ede7-4df9-bf2e-c0d67fee6f91"/>
    <ds:schemaRef ds:uri="2adf0ec4-0614-489e-9152-339471828b57"/>
    <ds:schemaRef ds:uri="http://schemas.microsoft.com/sharepoint/v3"/>
  </ds:schemaRefs>
</ds:datastoreItem>
</file>

<file path=customXml/itemProps2.xml><?xml version="1.0" encoding="utf-8"?>
<ds:datastoreItem xmlns:ds="http://schemas.openxmlformats.org/officeDocument/2006/customXml" ds:itemID="{9FA48971-DE72-4673-8EDF-BF206B9F3F35}"/>
</file>

<file path=customXml/itemProps3.xml><?xml version="1.0" encoding="utf-8"?>
<ds:datastoreItem xmlns:ds="http://schemas.openxmlformats.org/officeDocument/2006/customXml" ds:itemID="{8D83C35F-29FE-4363-B6D1-35F0F71C9A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1869</Words>
  <Characters>7011</Characters>
  <Application>Microsoft Office Word</Application>
  <DocSecurity>0</DocSecurity>
  <Lines>779</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Blackmur</dc:creator>
  <cp:keywords/>
  <dc:description/>
  <cp:lastModifiedBy>Cheryl Griggs</cp:lastModifiedBy>
  <cp:revision>4</cp:revision>
  <dcterms:created xsi:type="dcterms:W3CDTF">2025-01-28T20:46:00Z</dcterms:created>
  <dcterms:modified xsi:type="dcterms:W3CDTF">2025-11-05T09:21:00Z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0x0101006E77E220094A714CB4C40B0F310A9516</vt:lpwstr>
  </property>
  <property fmtid="{D5CDD505-2E9C-101B-9397-08002B2CF9AE}" pid="3" name="MediaServiceImageTags">
    <vt:lpwstr/>
  </property>
</Properties>
</file>